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813EC" w14:textId="77777777" w:rsidR="00A81B53" w:rsidRDefault="00A81B53" w:rsidP="00A81B53">
      <w:pPr>
        <w:pStyle w:val="Citationintense"/>
        <w:rPr>
          <w:b/>
          <w:i w:val="0"/>
          <w:sz w:val="28"/>
          <w:szCs w:val="28"/>
        </w:rPr>
      </w:pPr>
      <w:bookmarkStart w:id="0" w:name="_GoBack"/>
      <w:bookmarkEnd w:id="0"/>
      <w:r w:rsidRPr="00A81B53">
        <w:rPr>
          <w:b/>
          <w:i w:val="0"/>
          <w:sz w:val="28"/>
          <w:szCs w:val="28"/>
        </w:rPr>
        <w:t>Témoignage-métier GNIAC</w:t>
      </w:r>
    </w:p>
    <w:p w14:paraId="4D610ED7" w14:textId="13BABC0D" w:rsidR="00A81B53" w:rsidRDefault="00BA0107" w:rsidP="00A81B53">
      <w:pPr>
        <w:pStyle w:val="Titre1"/>
        <w:jc w:val="center"/>
      </w:pPr>
      <w:r>
        <w:t>Fella IMALHAYEN</w:t>
      </w:r>
      <w:r w:rsidR="007E75D6">
        <w:t>E – GLOBAL COMPACT FRANCE</w:t>
      </w:r>
    </w:p>
    <w:p w14:paraId="1F831A3C" w14:textId="17009BD7" w:rsidR="00A81B53" w:rsidRDefault="009142AA" w:rsidP="009142AA">
      <w:pPr>
        <w:jc w:val="center"/>
      </w:pPr>
      <w:r>
        <w:t>1</w:t>
      </w:r>
      <w:r w:rsidR="007E75D6" w:rsidRPr="007E75D6">
        <w:rPr>
          <w:vertAlign w:val="superscript"/>
        </w:rPr>
        <w:t>er</w:t>
      </w:r>
      <w:r w:rsidR="007E75D6">
        <w:t xml:space="preserve"> février</w:t>
      </w:r>
      <w:r>
        <w:t xml:space="preserve"> 2018 </w:t>
      </w:r>
    </w:p>
    <w:p w14:paraId="03923842" w14:textId="24559782" w:rsidR="009142AA" w:rsidRDefault="00547F4A" w:rsidP="009142AA">
      <w:pPr>
        <w:jc w:val="center"/>
        <w:rPr>
          <w:b/>
        </w:rPr>
      </w:pPr>
      <w:r>
        <w:rPr>
          <w:b/>
        </w:rPr>
        <w:t>« </w:t>
      </w:r>
      <w:proofErr w:type="gramStart"/>
      <w:r w:rsidR="007E75D6">
        <w:rPr>
          <w:b/>
        </w:rPr>
        <w:t>entraîner</w:t>
      </w:r>
      <w:proofErr w:type="gramEnd"/>
      <w:r w:rsidR="007E75D6">
        <w:rPr>
          <w:b/>
        </w:rPr>
        <w:t xml:space="preserve"> et accompagner le plus d’entreprises possible dans leur démarche de responsabilité sociétale</w:t>
      </w:r>
      <w:r>
        <w:rPr>
          <w:b/>
        </w:rPr>
        <w:t> »</w:t>
      </w:r>
    </w:p>
    <w:p w14:paraId="1B84E1E5" w14:textId="77777777" w:rsidR="00547F4A" w:rsidRPr="00547F4A" w:rsidRDefault="00547F4A" w:rsidP="009142AA">
      <w:pPr>
        <w:jc w:val="center"/>
        <w:rPr>
          <w:b/>
        </w:rPr>
      </w:pPr>
    </w:p>
    <w:p w14:paraId="53DABE38" w14:textId="753EA01E" w:rsidR="00A81B53" w:rsidRPr="007E75D6" w:rsidRDefault="00A81B53" w:rsidP="00A81B53">
      <w:pPr>
        <w:jc w:val="both"/>
        <w:rPr>
          <w:b/>
        </w:rPr>
      </w:pPr>
      <w:r w:rsidRPr="007E75D6">
        <w:rPr>
          <w:b/>
          <w:u w:val="single"/>
        </w:rPr>
        <w:t>Thématiques abordées</w:t>
      </w:r>
      <w:r w:rsidR="007E75D6" w:rsidRPr="007E75D6">
        <w:rPr>
          <w:b/>
        </w:rPr>
        <w:t xml:space="preserve"> : Le </w:t>
      </w:r>
      <w:hyperlink r:id="rId5" w:history="1">
        <w:r w:rsidR="007E75D6" w:rsidRPr="007E75D6">
          <w:rPr>
            <w:rStyle w:val="Lienhypertexte"/>
            <w:b/>
          </w:rPr>
          <w:t>Global Compact</w:t>
        </w:r>
      </w:hyperlink>
      <w:r w:rsidR="007E75D6" w:rsidRPr="007E75D6">
        <w:rPr>
          <w:b/>
        </w:rPr>
        <w:t xml:space="preserve"> et ses </w:t>
      </w:r>
      <w:hyperlink r:id="rId6" w:history="1">
        <w:r w:rsidR="007E75D6" w:rsidRPr="007E75D6">
          <w:rPr>
            <w:rStyle w:val="Lienhypertexte"/>
            <w:b/>
          </w:rPr>
          <w:t>actions en France</w:t>
        </w:r>
      </w:hyperlink>
      <w:r w:rsidR="007E75D6" w:rsidRPr="007E75D6">
        <w:rPr>
          <w:b/>
        </w:rPr>
        <w:t xml:space="preserve"> </w:t>
      </w:r>
    </w:p>
    <w:p w14:paraId="13679B98" w14:textId="76C8ECC0" w:rsidR="00A81B53" w:rsidRDefault="00BA0107" w:rsidP="007E75D6">
      <w:pPr>
        <w:jc w:val="both"/>
      </w:pPr>
      <w:r>
        <w:rPr>
          <w:b/>
        </w:rPr>
        <w:t xml:space="preserve">Fella </w:t>
      </w:r>
      <w:proofErr w:type="spellStart"/>
      <w:r>
        <w:rPr>
          <w:b/>
        </w:rPr>
        <w:t>Imalhayen</w:t>
      </w:r>
      <w:r w:rsidR="007E75D6">
        <w:rPr>
          <w:b/>
        </w:rPr>
        <w:t>e</w:t>
      </w:r>
      <w:proofErr w:type="spellEnd"/>
      <w:r w:rsidR="009142AA">
        <w:rPr>
          <w:b/>
        </w:rPr>
        <w:t xml:space="preserve"> </w:t>
      </w:r>
      <w:r w:rsidR="007E75D6">
        <w:t xml:space="preserve">est la déléguée générale du Global Compact France, mouvement mondial </w:t>
      </w:r>
      <w:r>
        <w:t xml:space="preserve"> </w:t>
      </w:r>
      <w:r w:rsidR="007E75D6">
        <w:t xml:space="preserve">placé sous l’égide des Nations Unies autour des entreprises engagées en matière de RSE. Le Global Compact est fondé sur </w:t>
      </w:r>
      <w:hyperlink r:id="rId7" w:history="1">
        <w:r w:rsidR="007E75D6" w:rsidRPr="007E75D6">
          <w:rPr>
            <w:rStyle w:val="Lienhypertexte"/>
          </w:rPr>
          <w:t>10 Principes clés</w:t>
        </w:r>
      </w:hyperlink>
      <w:r w:rsidR="007E75D6">
        <w:t xml:space="preserve"> </w:t>
      </w:r>
      <w:r>
        <w:t xml:space="preserve">qui se rapportent à 4 thématiques : l’environnement, les droits humains, les normes internationales du travail et la lutte contre la corruption. Depuis janvier 2016 le Global Compact a reçu le mandat par le secrétaire général de l’ONU, Antonio Guterres, de faire la promotion des </w:t>
      </w:r>
      <w:r w:rsidR="007E75D6">
        <w:t>17 Objectifs de Développement Durable</w:t>
      </w:r>
      <w:r w:rsidR="00762C38">
        <w:t xml:space="preserve"> (ODD)</w:t>
      </w:r>
      <w:r w:rsidR="007E75D6">
        <w:t xml:space="preserve"> </w:t>
      </w:r>
      <w:r>
        <w:t>et de les traduire e</w:t>
      </w:r>
      <w:r w:rsidR="007E75D6">
        <w:t xml:space="preserve">n </w:t>
      </w:r>
      <w:proofErr w:type="spellStart"/>
      <w:r>
        <w:t>language</w:t>
      </w:r>
      <w:proofErr w:type="spellEnd"/>
      <w:r w:rsidR="007E75D6">
        <w:t xml:space="preserve"> « business » pour les entreprises (comment elles luttent contre la faim, la pauvreté ; comment elles agissent pour l’égalité des genres, l’accès à une eau saine, la biodiversité, </w:t>
      </w:r>
      <w:proofErr w:type="spellStart"/>
      <w:r w:rsidR="007E75D6">
        <w:t>etc</w:t>
      </w:r>
      <w:proofErr w:type="spellEnd"/>
      <w:r w:rsidR="007E75D6">
        <w:t>)</w:t>
      </w:r>
      <w:r>
        <w:t>.</w:t>
      </w:r>
    </w:p>
    <w:p w14:paraId="44410E85" w14:textId="3B8390A6" w:rsidR="003E5AE7" w:rsidRDefault="003E5AE7" w:rsidP="007E75D6">
      <w:pPr>
        <w:jc w:val="both"/>
      </w:pPr>
      <w:r>
        <w:t>En France, l’antenne locale</w:t>
      </w:r>
      <w:r w:rsidR="00493FCF">
        <w:t xml:space="preserve"> </w:t>
      </w:r>
      <w:r>
        <w:t>est constituée sous forme d’association loi 1901, avec</w:t>
      </w:r>
      <w:r w:rsidR="00BA0107">
        <w:t xml:space="preserve"> pour président Jean Pascal Tricoire, le PDG de</w:t>
      </w:r>
      <w:r>
        <w:t xml:space="preserve"> Schneider Electric. Fella est entourée de 5 personnes qui travaillent en lien avec les entreprises qui mobilisent elles-mêmes leurs propres équipes (responsables RSE, des relations sociales, DRH, </w:t>
      </w:r>
      <w:proofErr w:type="spellStart"/>
      <w:r>
        <w:t>e</w:t>
      </w:r>
      <w:r w:rsidR="00B010E0">
        <w:t>tc</w:t>
      </w:r>
      <w:proofErr w:type="spellEnd"/>
      <w:r>
        <w:t>), parties prenantes ou acteurs des territoires.</w:t>
      </w:r>
      <w:r w:rsidR="00B010E0">
        <w:t xml:space="preserve"> Ainsi, le Global Compact France organise régulièrement un tour de France et des événements pour rencontrer les entreprises autour des 17 ODD ou d’enjeux propres aux territoires (vi</w:t>
      </w:r>
      <w:r w:rsidR="00BA0107">
        <w:t>e</w:t>
      </w:r>
      <w:r w:rsidR="00B010E0">
        <w:t xml:space="preserve"> aquatique et biodiversité à Biarritz par exemple). Enfin, l’antenne française fait également le lien avec d’autres antennes locales dans le monde, afin d’aider les entreprises françaises présentes à l’étranger à calibrer leurs actions aux contextes où elles sont implantées. Tout ceci crée beaucoup de clés d’entrée sur lesquelles travailler, avec notamment l’apprentissage par les entreprises à travailler beaucoup plus en transversalité (chose à laquelle elles ne sont pas encore assez habituées).</w:t>
      </w:r>
    </w:p>
    <w:p w14:paraId="7A0BADEA" w14:textId="32E78F42" w:rsidR="00BA0107" w:rsidRDefault="003E5AE7" w:rsidP="007E75D6">
      <w:pPr>
        <w:jc w:val="both"/>
      </w:pPr>
      <w:r>
        <w:t>La France représente le second plus grand réseau de membres adhérents au monde, avec la particularité de réunir 50% de grandes entreprises et 50% de PME</w:t>
      </w:r>
      <w:r w:rsidR="00BA0107">
        <w:t xml:space="preserve"> et de TPE</w:t>
      </w:r>
      <w:r>
        <w:t>.</w:t>
      </w:r>
      <w:r w:rsidR="00762C38">
        <w:t xml:space="preserve"> Il s’agit d’accompagner les entreprises sur les différentes thématiques, principes et ODD via des outils adaptés à leur business case (groupes de travail, </w:t>
      </w:r>
      <w:r w:rsidR="00BA0107">
        <w:t xml:space="preserve">outils </w:t>
      </w:r>
      <w:r w:rsidR="00762C38">
        <w:t xml:space="preserve">d’auto-évaluation, publications, événements terrain, </w:t>
      </w:r>
      <w:proofErr w:type="spellStart"/>
      <w:r w:rsidR="00762C38">
        <w:t>etc</w:t>
      </w:r>
      <w:proofErr w:type="spellEnd"/>
      <w:r w:rsidR="00762C38">
        <w:t>). Il s’agit également de convaincre et d’aider les entreprises à communiquer sur leurs actions de responsabilité sociétale en leur faisant aussi prendre conscience que cela leur crée des opportunités d’affaires, même si le contexte mondial reste encore bien souvent la course « au moins disa</w:t>
      </w:r>
      <w:r w:rsidR="00BA0107">
        <w:t>nt » en matière de prix et ne valorise pas suffisamment les n</w:t>
      </w:r>
      <w:r w:rsidR="00762C38">
        <w:t xml:space="preserve">ormes sociales et environnementales. C’est d’ailleurs là un des challenges </w:t>
      </w:r>
      <w:r w:rsidR="00BA0107">
        <w:t xml:space="preserve">de Global Compact France : valoriser </w:t>
      </w:r>
      <w:r w:rsidR="00762C38">
        <w:t xml:space="preserve"> les entreprises </w:t>
      </w:r>
      <w:r w:rsidR="00BA0107">
        <w:t>françaises à l’</w:t>
      </w:r>
      <w:r w:rsidR="005D7B73">
        <w:t>international.</w:t>
      </w:r>
    </w:p>
    <w:p w14:paraId="31365682" w14:textId="15E92A5B" w:rsidR="00762C38" w:rsidRDefault="00762C38" w:rsidP="007E75D6">
      <w:pPr>
        <w:jc w:val="both"/>
      </w:pPr>
      <w:r w:rsidRPr="00762C38">
        <w:rPr>
          <w:b/>
          <w:u w:val="single"/>
        </w:rPr>
        <w:t>NB</w:t>
      </w:r>
      <w:r>
        <w:t xml:space="preserve"> : Fella a auparavant été en charge de </w:t>
      </w:r>
      <w:r w:rsidR="00BA0107">
        <w:t>la promotion de la charte de</w:t>
      </w:r>
      <w:r>
        <w:t xml:space="preserve"> la diversité à l’IMS, puis a œuvré à la construction d’offres sur la diversité </w:t>
      </w:r>
      <w:r w:rsidR="00BA0107">
        <w:t xml:space="preserve">et l’égalité professionnelle femme/homme dans un cabinet </w:t>
      </w:r>
      <w:r>
        <w:t>de conseil avant de rejoindre en septembre 2017 le Global Compact France, ce qui lui permet à présent d’embrasser</w:t>
      </w:r>
      <w:r w:rsidR="00BA0107">
        <w:t xml:space="preserve"> des sujets plus</w:t>
      </w:r>
      <w:r>
        <w:t xml:space="preserve"> larges que la diversité ou la lutte contre les discriminations</w:t>
      </w:r>
      <w:r w:rsidR="00BA0107">
        <w:t>.</w:t>
      </w:r>
    </w:p>
    <w:p w14:paraId="08C8D889" w14:textId="77777777" w:rsidR="00A81B53" w:rsidRPr="00A81B53" w:rsidRDefault="00A81B53" w:rsidP="00A81B53">
      <w:pPr>
        <w:jc w:val="center"/>
      </w:pPr>
    </w:p>
    <w:sectPr w:rsidR="00A81B53" w:rsidRPr="00A81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B53"/>
    <w:rsid w:val="0014173D"/>
    <w:rsid w:val="003A3E16"/>
    <w:rsid w:val="003E5AE7"/>
    <w:rsid w:val="00493FCF"/>
    <w:rsid w:val="004C7FAB"/>
    <w:rsid w:val="00547F4A"/>
    <w:rsid w:val="005D7B73"/>
    <w:rsid w:val="00611DA4"/>
    <w:rsid w:val="00762C38"/>
    <w:rsid w:val="00780165"/>
    <w:rsid w:val="007E75D6"/>
    <w:rsid w:val="00836448"/>
    <w:rsid w:val="008D08C8"/>
    <w:rsid w:val="009142AA"/>
    <w:rsid w:val="00A81B53"/>
    <w:rsid w:val="00AA2323"/>
    <w:rsid w:val="00AE7678"/>
    <w:rsid w:val="00B010E0"/>
    <w:rsid w:val="00BA0107"/>
    <w:rsid w:val="00EE4890"/>
    <w:rsid w:val="00F101E4"/>
    <w:rsid w:val="00F93653"/>
    <w:rsid w:val="00FA6F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2646"/>
  <w15:docId w15:val="{AAB19FC4-57D4-49C7-9E9C-EF9DACF9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81B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1B53"/>
    <w:rPr>
      <w:rFonts w:asciiTheme="majorHAnsi" w:eastAsiaTheme="majorEastAsia" w:hAnsiTheme="majorHAnsi" w:cstheme="majorBidi"/>
      <w:color w:val="2F5496" w:themeColor="accent1" w:themeShade="BF"/>
      <w:sz w:val="32"/>
      <w:szCs w:val="32"/>
    </w:rPr>
  </w:style>
  <w:style w:type="paragraph" w:styleId="Citationintense">
    <w:name w:val="Intense Quote"/>
    <w:basedOn w:val="Normal"/>
    <w:next w:val="Normal"/>
    <w:link w:val="CitationintenseCar"/>
    <w:uiPriority w:val="30"/>
    <w:qFormat/>
    <w:rsid w:val="00A81B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A81B53"/>
    <w:rPr>
      <w:i/>
      <w:iCs/>
      <w:color w:val="4472C4" w:themeColor="accent1"/>
    </w:rPr>
  </w:style>
  <w:style w:type="character" w:styleId="Lienhypertexte">
    <w:name w:val="Hyperlink"/>
    <w:basedOn w:val="Policepardfaut"/>
    <w:uiPriority w:val="99"/>
    <w:unhideWhenUsed/>
    <w:rsid w:val="00A81B53"/>
    <w:rPr>
      <w:color w:val="0563C1" w:themeColor="hyperlink"/>
      <w:u w:val="single"/>
    </w:rPr>
  </w:style>
  <w:style w:type="character" w:customStyle="1" w:styleId="Mentionnonrsolue1">
    <w:name w:val="Mention non résolue1"/>
    <w:basedOn w:val="Policepardfaut"/>
    <w:uiPriority w:val="99"/>
    <w:semiHidden/>
    <w:unhideWhenUsed/>
    <w:rsid w:val="00A81B53"/>
    <w:rPr>
      <w:color w:val="808080"/>
      <w:shd w:val="clear" w:color="auto" w:fill="E6E6E6"/>
    </w:rPr>
  </w:style>
  <w:style w:type="character" w:styleId="Marquedecommentaire">
    <w:name w:val="annotation reference"/>
    <w:basedOn w:val="Policepardfaut"/>
    <w:uiPriority w:val="99"/>
    <w:semiHidden/>
    <w:unhideWhenUsed/>
    <w:rsid w:val="00F93653"/>
    <w:rPr>
      <w:sz w:val="16"/>
      <w:szCs w:val="16"/>
    </w:rPr>
  </w:style>
  <w:style w:type="paragraph" w:styleId="Commentaire">
    <w:name w:val="annotation text"/>
    <w:basedOn w:val="Normal"/>
    <w:link w:val="CommentaireCar"/>
    <w:uiPriority w:val="99"/>
    <w:semiHidden/>
    <w:unhideWhenUsed/>
    <w:rsid w:val="00F93653"/>
    <w:pPr>
      <w:spacing w:line="240" w:lineRule="auto"/>
    </w:pPr>
    <w:rPr>
      <w:sz w:val="20"/>
      <w:szCs w:val="20"/>
    </w:rPr>
  </w:style>
  <w:style w:type="character" w:customStyle="1" w:styleId="CommentaireCar">
    <w:name w:val="Commentaire Car"/>
    <w:basedOn w:val="Policepardfaut"/>
    <w:link w:val="Commentaire"/>
    <w:uiPriority w:val="99"/>
    <w:semiHidden/>
    <w:rsid w:val="00F93653"/>
    <w:rPr>
      <w:sz w:val="20"/>
      <w:szCs w:val="20"/>
    </w:rPr>
  </w:style>
  <w:style w:type="paragraph" w:styleId="Objetducommentaire">
    <w:name w:val="annotation subject"/>
    <w:basedOn w:val="Commentaire"/>
    <w:next w:val="Commentaire"/>
    <w:link w:val="ObjetducommentaireCar"/>
    <w:uiPriority w:val="99"/>
    <w:semiHidden/>
    <w:unhideWhenUsed/>
    <w:rsid w:val="00F93653"/>
    <w:rPr>
      <w:b/>
      <w:bCs/>
    </w:rPr>
  </w:style>
  <w:style w:type="character" w:customStyle="1" w:styleId="ObjetducommentaireCar">
    <w:name w:val="Objet du commentaire Car"/>
    <w:basedOn w:val="CommentaireCar"/>
    <w:link w:val="Objetducommentaire"/>
    <w:uiPriority w:val="99"/>
    <w:semiHidden/>
    <w:rsid w:val="00F93653"/>
    <w:rPr>
      <w:b/>
      <w:bCs/>
      <w:sz w:val="20"/>
      <w:szCs w:val="20"/>
    </w:rPr>
  </w:style>
  <w:style w:type="paragraph" w:styleId="Textedebulles">
    <w:name w:val="Balloon Text"/>
    <w:basedOn w:val="Normal"/>
    <w:link w:val="TextedebullesCar"/>
    <w:uiPriority w:val="99"/>
    <w:semiHidden/>
    <w:unhideWhenUsed/>
    <w:rsid w:val="00F936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653"/>
    <w:rPr>
      <w:rFonts w:ascii="Tahoma" w:hAnsi="Tahoma" w:cs="Tahoma"/>
      <w:sz w:val="16"/>
      <w:szCs w:val="16"/>
    </w:rPr>
  </w:style>
  <w:style w:type="character" w:customStyle="1" w:styleId="Mentionnonrsolue2">
    <w:name w:val="Mention non résolue2"/>
    <w:basedOn w:val="Policepardfaut"/>
    <w:uiPriority w:val="99"/>
    <w:semiHidden/>
    <w:unhideWhenUsed/>
    <w:rsid w:val="007E75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compact-france.org/p-28-les-10-princip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lobalcompact-france.org/p-37-activites" TargetMode="External"/><Relationship Id="rId5" Type="http://schemas.openxmlformats.org/officeDocument/2006/relationships/hyperlink" Target="http://www.globalcompact-france.org/p-29-pourquoi-s-engag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15FE0-8901-4F11-8ED6-99608D65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SABARDINE</dc:creator>
  <cp:keywords/>
  <dc:description/>
  <cp:lastModifiedBy>Denis SABARDINE</cp:lastModifiedBy>
  <cp:revision>2</cp:revision>
  <dcterms:created xsi:type="dcterms:W3CDTF">2018-02-07T18:55:00Z</dcterms:created>
  <dcterms:modified xsi:type="dcterms:W3CDTF">2018-02-07T18:55:00Z</dcterms:modified>
</cp:coreProperties>
</file>