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D89F" w14:textId="77777777" w:rsidR="00326188" w:rsidRPr="00B1756D" w:rsidRDefault="00326188">
      <w:pPr>
        <w:pStyle w:val="Titre"/>
        <w:rPr>
          <w:sz w:val="20"/>
          <w:szCs w:val="20"/>
        </w:rPr>
      </w:pPr>
      <w:r w:rsidRPr="00B1756D">
        <w:rPr>
          <w:sz w:val="20"/>
          <w:szCs w:val="20"/>
        </w:rPr>
        <w:t>FICHE DE PROPOSITION DE MISSION</w:t>
      </w:r>
    </w:p>
    <w:p w14:paraId="294FF234" w14:textId="77777777" w:rsidR="00326188" w:rsidRPr="003D1F4A" w:rsidRDefault="00326188">
      <w:pPr>
        <w:jc w:val="center"/>
        <w:rPr>
          <w:rFonts w:ascii="Arial" w:hAnsi="Arial" w:cs="Arial"/>
          <w:b/>
          <w:bCs/>
          <w:sz w:val="4"/>
          <w:szCs w:val="4"/>
        </w:rPr>
      </w:pPr>
    </w:p>
    <w:p w14:paraId="7B0B6F55" w14:textId="7373C47D" w:rsidR="00326188" w:rsidRPr="00B1756D" w:rsidRDefault="00F764A9">
      <w:pPr>
        <w:pStyle w:val="Sous-titre"/>
        <w:jc w:val="center"/>
        <w:rPr>
          <w:sz w:val="20"/>
          <w:szCs w:val="20"/>
        </w:rPr>
      </w:pPr>
      <w:r>
        <w:rPr>
          <w:sz w:val="20"/>
          <w:szCs w:val="20"/>
        </w:rPr>
        <w:t xml:space="preserve">CHARGE DE MISSION </w:t>
      </w:r>
      <w:r w:rsidR="00D7483D">
        <w:rPr>
          <w:sz w:val="20"/>
          <w:szCs w:val="20"/>
        </w:rPr>
        <w:t xml:space="preserve">APPUI GNIAC et </w:t>
      </w:r>
      <w:r>
        <w:rPr>
          <w:sz w:val="20"/>
          <w:szCs w:val="20"/>
        </w:rPr>
        <w:t>RESET</w:t>
      </w:r>
    </w:p>
    <w:p w14:paraId="00BB03CC" w14:textId="77777777" w:rsidR="00326188" w:rsidRPr="00B1756D" w:rsidRDefault="00326188">
      <w:pPr>
        <w:rPr>
          <w:rFonts w:ascii="Arial" w:hAnsi="Arial" w:cs="Arial"/>
          <w:sz w:val="20"/>
          <w:szCs w:val="20"/>
        </w:rPr>
      </w:pPr>
    </w:p>
    <w:tbl>
      <w:tblPr>
        <w:tblW w:w="978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57" w:type="dxa"/>
          <w:bottom w:w="45" w:type="dxa"/>
          <w:right w:w="57" w:type="dxa"/>
        </w:tblCellMar>
        <w:tblLook w:val="0000" w:firstRow="0" w:lastRow="0" w:firstColumn="0" w:lastColumn="0" w:noHBand="0" w:noVBand="0"/>
      </w:tblPr>
      <w:tblGrid>
        <w:gridCol w:w="1844"/>
        <w:gridCol w:w="283"/>
        <w:gridCol w:w="567"/>
        <w:gridCol w:w="1418"/>
        <w:gridCol w:w="1683"/>
        <w:gridCol w:w="1577"/>
        <w:gridCol w:w="2410"/>
      </w:tblGrid>
      <w:tr w:rsidR="00326188" w:rsidRPr="00B1756D" w14:paraId="71F72D4F" w14:textId="77777777" w:rsidTr="00644E60">
        <w:trPr>
          <w:cantSplit/>
          <w:trHeight w:val="593"/>
        </w:trPr>
        <w:tc>
          <w:tcPr>
            <w:tcW w:w="1844" w:type="dxa"/>
            <w:tcBorders>
              <w:top w:val="single" w:sz="12" w:space="0" w:color="auto"/>
              <w:left w:val="single" w:sz="12" w:space="0" w:color="auto"/>
            </w:tcBorders>
          </w:tcPr>
          <w:p w14:paraId="218D5C96" w14:textId="77777777" w:rsidR="00326188" w:rsidRPr="00B1756D" w:rsidRDefault="00326188" w:rsidP="00732805">
            <w:pPr>
              <w:rPr>
                <w:rFonts w:ascii="Arial" w:hAnsi="Arial" w:cs="Arial"/>
                <w:sz w:val="20"/>
                <w:szCs w:val="20"/>
              </w:rPr>
            </w:pPr>
            <w:r w:rsidRPr="00696ACE">
              <w:rPr>
                <w:rFonts w:ascii="Arial" w:hAnsi="Arial" w:cs="Arial"/>
                <w:b/>
                <w:sz w:val="20"/>
                <w:szCs w:val="20"/>
              </w:rPr>
              <w:t>STAGIAIRE</w:t>
            </w:r>
          </w:p>
        </w:tc>
        <w:tc>
          <w:tcPr>
            <w:tcW w:w="5528" w:type="dxa"/>
            <w:gridSpan w:val="5"/>
            <w:tcBorders>
              <w:top w:val="single" w:sz="12" w:space="0" w:color="auto"/>
            </w:tcBorders>
          </w:tcPr>
          <w:p w14:paraId="4725B82A" w14:textId="39F9815A" w:rsidR="00326188" w:rsidRPr="00732805" w:rsidRDefault="00326188" w:rsidP="00F929E9">
            <w:pPr>
              <w:rPr>
                <w:rFonts w:ascii="Arial" w:hAnsi="Arial" w:cs="Arial"/>
                <w:b/>
                <w:sz w:val="20"/>
                <w:szCs w:val="20"/>
              </w:rPr>
            </w:pPr>
            <w:r>
              <w:rPr>
                <w:rFonts w:ascii="Arial" w:hAnsi="Arial" w:cs="Arial"/>
                <w:sz w:val="20"/>
                <w:szCs w:val="20"/>
              </w:rPr>
              <w:t>Nom et Prénom :</w:t>
            </w:r>
            <w:r>
              <w:rPr>
                <w:rFonts w:ascii="Arial" w:hAnsi="Arial" w:cs="Arial"/>
                <w:b/>
                <w:sz w:val="20"/>
                <w:szCs w:val="20"/>
              </w:rPr>
              <w:t xml:space="preserve"> </w:t>
            </w:r>
          </w:p>
        </w:tc>
        <w:tc>
          <w:tcPr>
            <w:tcW w:w="2410" w:type="dxa"/>
            <w:tcBorders>
              <w:top w:val="single" w:sz="12" w:space="0" w:color="auto"/>
              <w:right w:val="single" w:sz="12" w:space="0" w:color="auto"/>
            </w:tcBorders>
          </w:tcPr>
          <w:p w14:paraId="0D170827" w14:textId="77777777" w:rsidR="00326188" w:rsidRDefault="00326188" w:rsidP="00A15F2F">
            <w:pPr>
              <w:rPr>
                <w:rFonts w:ascii="Arial" w:hAnsi="Arial" w:cs="Arial"/>
                <w:sz w:val="20"/>
                <w:szCs w:val="20"/>
              </w:rPr>
            </w:pPr>
            <w:r>
              <w:rPr>
                <w:rFonts w:ascii="Arial" w:hAnsi="Arial" w:cs="Arial"/>
                <w:sz w:val="20"/>
                <w:szCs w:val="20"/>
              </w:rPr>
              <w:t>Date naissance :</w:t>
            </w:r>
          </w:p>
          <w:p w14:paraId="47A076B7" w14:textId="055147A2" w:rsidR="00326188" w:rsidRPr="00B1756D" w:rsidRDefault="004D6ED4">
            <w:pPr>
              <w:jc w:val="center"/>
              <w:rPr>
                <w:rFonts w:ascii="Arial" w:hAnsi="Arial" w:cs="Arial"/>
                <w:sz w:val="20"/>
                <w:szCs w:val="20"/>
              </w:rPr>
            </w:pPr>
            <w:r>
              <w:rPr>
                <w:rFonts w:ascii="Arial" w:hAnsi="Arial" w:cs="Arial"/>
                <w:sz w:val="20"/>
                <w:szCs w:val="20"/>
              </w:rPr>
              <w:t xml:space="preserve"> -  - </w:t>
            </w:r>
          </w:p>
        </w:tc>
      </w:tr>
      <w:tr w:rsidR="00326188" w:rsidRPr="00B1756D" w14:paraId="0F761B43" w14:textId="77777777" w:rsidTr="00FD27AB">
        <w:trPr>
          <w:cantSplit/>
          <w:trHeight w:val="893"/>
        </w:trPr>
        <w:tc>
          <w:tcPr>
            <w:tcW w:w="4112" w:type="dxa"/>
            <w:gridSpan w:val="4"/>
            <w:tcBorders>
              <w:left w:val="single" w:sz="12" w:space="0" w:color="auto"/>
              <w:bottom w:val="single" w:sz="12" w:space="0" w:color="auto"/>
            </w:tcBorders>
          </w:tcPr>
          <w:p w14:paraId="32921FF1" w14:textId="77777777" w:rsidR="00326188" w:rsidRDefault="00326188">
            <w:pPr>
              <w:rPr>
                <w:rFonts w:ascii="Arial" w:hAnsi="Arial" w:cs="Arial"/>
                <w:sz w:val="20"/>
                <w:szCs w:val="20"/>
              </w:rPr>
            </w:pPr>
            <w:r>
              <w:rPr>
                <w:rFonts w:ascii="Arial" w:hAnsi="Arial" w:cs="Arial"/>
                <w:sz w:val="20"/>
                <w:szCs w:val="20"/>
              </w:rPr>
              <w:t xml:space="preserve">Adresse permanente </w:t>
            </w:r>
            <w:r w:rsidRPr="00F33F2D">
              <w:rPr>
                <w:rFonts w:ascii="Arial" w:hAnsi="Arial" w:cs="Arial"/>
                <w:sz w:val="16"/>
                <w:szCs w:val="16"/>
              </w:rPr>
              <w:t>(des parents</w:t>
            </w:r>
            <w:r>
              <w:rPr>
                <w:rFonts w:ascii="Arial" w:hAnsi="Arial" w:cs="Arial"/>
                <w:sz w:val="16"/>
                <w:szCs w:val="16"/>
              </w:rPr>
              <w:t xml:space="preserve"> ou adresse fixe) </w:t>
            </w:r>
          </w:p>
          <w:p w14:paraId="2AE03E4A" w14:textId="77777777" w:rsidR="00326188" w:rsidRDefault="00326188">
            <w:pPr>
              <w:rPr>
                <w:rFonts w:ascii="Arial" w:hAnsi="Arial" w:cs="Arial"/>
                <w:sz w:val="20"/>
                <w:szCs w:val="20"/>
              </w:rPr>
            </w:pPr>
          </w:p>
          <w:p w14:paraId="77C25946" w14:textId="7C7E5D8A" w:rsidR="002F6498" w:rsidRDefault="002F6498">
            <w:pPr>
              <w:rPr>
                <w:rFonts w:ascii="Arial" w:hAnsi="Arial" w:cs="Arial"/>
                <w:sz w:val="20"/>
                <w:szCs w:val="20"/>
              </w:rPr>
            </w:pPr>
          </w:p>
          <w:p w14:paraId="75E7BBB3" w14:textId="6FAA9DA4" w:rsidR="00F929E9" w:rsidRPr="00B1756D" w:rsidRDefault="00F929E9">
            <w:pPr>
              <w:rPr>
                <w:rFonts w:ascii="Arial" w:hAnsi="Arial" w:cs="Arial"/>
                <w:sz w:val="20"/>
                <w:szCs w:val="20"/>
              </w:rPr>
            </w:pPr>
          </w:p>
        </w:tc>
        <w:tc>
          <w:tcPr>
            <w:tcW w:w="3260" w:type="dxa"/>
            <w:gridSpan w:val="2"/>
            <w:tcBorders>
              <w:bottom w:val="single" w:sz="12" w:space="0" w:color="auto"/>
            </w:tcBorders>
          </w:tcPr>
          <w:p w14:paraId="5618CA2C" w14:textId="77777777" w:rsidR="00326188" w:rsidRDefault="00326188">
            <w:pPr>
              <w:rPr>
                <w:rFonts w:ascii="Arial" w:hAnsi="Arial" w:cs="Arial"/>
                <w:sz w:val="20"/>
                <w:szCs w:val="20"/>
              </w:rPr>
            </w:pPr>
            <w:r>
              <w:rPr>
                <w:rFonts w:ascii="Arial" w:hAnsi="Arial" w:cs="Arial"/>
                <w:sz w:val="20"/>
                <w:szCs w:val="20"/>
              </w:rPr>
              <w:t xml:space="preserve">Mail : </w:t>
            </w:r>
          </w:p>
          <w:p w14:paraId="1010D57A" w14:textId="7B7C6385" w:rsidR="00326188" w:rsidRPr="00B1756D" w:rsidRDefault="00326188">
            <w:pPr>
              <w:rPr>
                <w:rFonts w:ascii="Arial" w:hAnsi="Arial" w:cs="Arial"/>
                <w:sz w:val="20"/>
                <w:szCs w:val="20"/>
              </w:rPr>
            </w:pPr>
          </w:p>
        </w:tc>
        <w:tc>
          <w:tcPr>
            <w:tcW w:w="2410" w:type="dxa"/>
            <w:tcBorders>
              <w:bottom w:val="single" w:sz="12" w:space="0" w:color="auto"/>
              <w:right w:val="single" w:sz="12" w:space="0" w:color="auto"/>
            </w:tcBorders>
          </w:tcPr>
          <w:p w14:paraId="70DA547A" w14:textId="77777777" w:rsidR="00326188" w:rsidRDefault="00326188">
            <w:pPr>
              <w:rPr>
                <w:rFonts w:ascii="Arial" w:hAnsi="Arial" w:cs="Arial"/>
                <w:sz w:val="20"/>
                <w:szCs w:val="20"/>
              </w:rPr>
            </w:pPr>
            <w:r>
              <w:rPr>
                <w:rFonts w:ascii="Arial" w:hAnsi="Arial" w:cs="Arial"/>
                <w:sz w:val="20"/>
                <w:szCs w:val="20"/>
              </w:rPr>
              <w:t>Tél :</w:t>
            </w:r>
          </w:p>
          <w:p w14:paraId="02E7BE24" w14:textId="71759199" w:rsidR="00326188" w:rsidRPr="00B1756D" w:rsidRDefault="00326188">
            <w:pPr>
              <w:rPr>
                <w:rFonts w:ascii="Arial" w:hAnsi="Arial" w:cs="Arial"/>
                <w:sz w:val="20"/>
                <w:szCs w:val="20"/>
              </w:rPr>
            </w:pPr>
          </w:p>
        </w:tc>
      </w:tr>
      <w:tr w:rsidR="00887F05" w:rsidRPr="00B1756D" w14:paraId="34B973C0" w14:textId="77777777" w:rsidTr="002F6498">
        <w:tc>
          <w:tcPr>
            <w:tcW w:w="1844" w:type="dxa"/>
            <w:tcBorders>
              <w:top w:val="single" w:sz="12" w:space="0" w:color="auto"/>
              <w:left w:val="single" w:sz="12" w:space="0" w:color="auto"/>
            </w:tcBorders>
          </w:tcPr>
          <w:p w14:paraId="410084F3" w14:textId="0EA0A414" w:rsidR="00887F05" w:rsidRPr="00696ACE" w:rsidRDefault="00F929E9" w:rsidP="00732805">
            <w:pPr>
              <w:rPr>
                <w:rFonts w:ascii="Arial" w:hAnsi="Arial" w:cs="Arial"/>
                <w:b/>
                <w:sz w:val="20"/>
                <w:szCs w:val="20"/>
              </w:rPr>
            </w:pPr>
            <w:r>
              <w:rPr>
                <w:rFonts w:ascii="Arial" w:hAnsi="Arial" w:cs="Arial"/>
                <w:b/>
                <w:sz w:val="20"/>
                <w:szCs w:val="20"/>
              </w:rPr>
              <w:t>ASSOCIATION</w:t>
            </w:r>
            <w:r w:rsidR="008B1A47">
              <w:rPr>
                <w:rFonts w:ascii="Arial" w:hAnsi="Arial" w:cs="Arial"/>
                <w:b/>
                <w:sz w:val="20"/>
                <w:szCs w:val="20"/>
              </w:rPr>
              <w:t>S</w:t>
            </w:r>
            <w:r>
              <w:rPr>
                <w:rFonts w:ascii="Arial" w:hAnsi="Arial" w:cs="Arial"/>
                <w:b/>
                <w:sz w:val="20"/>
                <w:szCs w:val="20"/>
              </w:rPr>
              <w:t xml:space="preserve"> </w:t>
            </w:r>
            <w:r w:rsidR="00887F05" w:rsidRPr="00696ACE">
              <w:rPr>
                <w:rFonts w:ascii="Arial" w:hAnsi="Arial" w:cs="Arial"/>
                <w:b/>
                <w:sz w:val="20"/>
                <w:szCs w:val="20"/>
              </w:rPr>
              <w:t>D'ACCUEIL</w:t>
            </w:r>
          </w:p>
        </w:tc>
        <w:tc>
          <w:tcPr>
            <w:tcW w:w="7938" w:type="dxa"/>
            <w:gridSpan w:val="6"/>
            <w:tcBorders>
              <w:top w:val="single" w:sz="12" w:space="0" w:color="auto"/>
              <w:right w:val="single" w:sz="12" w:space="0" w:color="auto"/>
            </w:tcBorders>
          </w:tcPr>
          <w:p w14:paraId="4A824FA5" w14:textId="36CB29B2" w:rsidR="009B717F" w:rsidRDefault="00887F05" w:rsidP="009B717F">
            <w:pPr>
              <w:rPr>
                <w:rFonts w:ascii="Arial" w:hAnsi="Arial" w:cs="Arial"/>
                <w:sz w:val="20"/>
                <w:szCs w:val="20"/>
              </w:rPr>
            </w:pPr>
            <w:r>
              <w:rPr>
                <w:rFonts w:ascii="Arial" w:hAnsi="Arial" w:cs="Arial"/>
                <w:sz w:val="20"/>
                <w:szCs w:val="20"/>
              </w:rPr>
              <w:t>Nom</w:t>
            </w:r>
            <w:r w:rsidR="008B1A47">
              <w:rPr>
                <w:rFonts w:ascii="Arial" w:hAnsi="Arial" w:cs="Arial"/>
                <w:sz w:val="20"/>
                <w:szCs w:val="20"/>
              </w:rPr>
              <w:t>s</w:t>
            </w:r>
            <w:r>
              <w:rPr>
                <w:rFonts w:ascii="Arial" w:hAnsi="Arial" w:cs="Arial"/>
                <w:sz w:val="20"/>
                <w:szCs w:val="20"/>
              </w:rPr>
              <w:t> </w:t>
            </w:r>
            <w:r w:rsidRPr="00A15F2F">
              <w:rPr>
                <w:rFonts w:ascii="Arial" w:hAnsi="Arial" w:cs="Arial"/>
                <w:sz w:val="20"/>
                <w:szCs w:val="20"/>
              </w:rPr>
              <w:t>:</w:t>
            </w:r>
            <w:r w:rsidRPr="00A15F2F">
              <w:rPr>
                <w:rFonts w:ascii="Arial" w:hAnsi="Arial" w:cs="Arial"/>
                <w:b/>
                <w:sz w:val="20"/>
                <w:szCs w:val="20"/>
              </w:rPr>
              <w:t xml:space="preserve"> </w:t>
            </w:r>
            <w:r w:rsidR="002F6498">
              <w:rPr>
                <w:rFonts w:ascii="Arial" w:hAnsi="Arial" w:cs="Arial"/>
                <w:b/>
                <w:sz w:val="20"/>
                <w:szCs w:val="20"/>
              </w:rPr>
              <w:t xml:space="preserve"> </w:t>
            </w:r>
            <w:r w:rsidR="009B717F">
              <w:rPr>
                <w:rFonts w:ascii="Arial" w:hAnsi="Arial" w:cs="Arial"/>
                <w:b/>
                <w:sz w:val="20"/>
                <w:szCs w:val="20"/>
              </w:rPr>
              <w:t xml:space="preserve">RESET : </w:t>
            </w:r>
            <w:r w:rsidR="009B717F" w:rsidRPr="009B717F">
              <w:rPr>
                <w:rFonts w:ascii="Arial" w:hAnsi="Arial" w:cs="Arial"/>
                <w:sz w:val="20"/>
                <w:szCs w:val="20"/>
              </w:rPr>
              <w:t>Entreprises et Territoires : un nouveau réseau d’implication citoyenne</w:t>
            </w:r>
          </w:p>
          <w:p w14:paraId="2B0B595F" w14:textId="4D72B289" w:rsidR="008B1A47" w:rsidRPr="008B1A47" w:rsidRDefault="008B1A47" w:rsidP="009B717F">
            <w:pPr>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GNIAC : </w:t>
            </w:r>
            <w:r>
              <w:rPr>
                <w:rFonts w:ascii="Arial" w:hAnsi="Arial" w:cs="Arial"/>
                <w:sz w:val="20"/>
                <w:szCs w:val="20"/>
              </w:rPr>
              <w:t>Groupement National des Initiatives et des Acteurs Citoyens</w:t>
            </w:r>
          </w:p>
          <w:p w14:paraId="4BF9442E" w14:textId="1686C00C" w:rsidR="00887F05" w:rsidRPr="003D1F4A" w:rsidRDefault="00887F05" w:rsidP="00F929E9">
            <w:pPr>
              <w:rPr>
                <w:rFonts w:ascii="Arial" w:hAnsi="Arial" w:cs="Arial"/>
                <w:sz w:val="20"/>
                <w:szCs w:val="20"/>
              </w:rPr>
            </w:pPr>
          </w:p>
        </w:tc>
      </w:tr>
      <w:tr w:rsidR="00326188" w:rsidRPr="00B1756D" w14:paraId="7A46A398" w14:textId="77777777" w:rsidTr="00FD27AB">
        <w:tc>
          <w:tcPr>
            <w:tcW w:w="9782" w:type="dxa"/>
            <w:gridSpan w:val="7"/>
            <w:tcBorders>
              <w:left w:val="single" w:sz="12" w:space="0" w:color="auto"/>
              <w:right w:val="single" w:sz="12" w:space="0" w:color="auto"/>
            </w:tcBorders>
          </w:tcPr>
          <w:p w14:paraId="499A5AD3" w14:textId="458B10BE" w:rsidR="00326188" w:rsidRDefault="00326188">
            <w:pPr>
              <w:rPr>
                <w:rFonts w:ascii="Arial" w:hAnsi="Arial" w:cs="Arial"/>
                <w:sz w:val="20"/>
                <w:szCs w:val="20"/>
              </w:rPr>
            </w:pPr>
            <w:r w:rsidRPr="00B1756D">
              <w:rPr>
                <w:rFonts w:ascii="Arial" w:hAnsi="Arial" w:cs="Arial"/>
                <w:sz w:val="20"/>
                <w:szCs w:val="20"/>
              </w:rPr>
              <w:t>Adresse</w:t>
            </w:r>
            <w:r>
              <w:rPr>
                <w:rFonts w:ascii="Arial" w:hAnsi="Arial" w:cs="Arial"/>
                <w:sz w:val="20"/>
                <w:szCs w:val="20"/>
              </w:rPr>
              <w:t> </w:t>
            </w:r>
            <w:r w:rsidR="00700269">
              <w:rPr>
                <w:rFonts w:ascii="Arial" w:hAnsi="Arial" w:cs="Arial"/>
                <w:sz w:val="20"/>
                <w:szCs w:val="20"/>
              </w:rPr>
              <w:t>siege social</w:t>
            </w:r>
            <w:r>
              <w:rPr>
                <w:rFonts w:ascii="Arial" w:hAnsi="Arial" w:cs="Arial"/>
                <w:sz w:val="20"/>
                <w:szCs w:val="20"/>
              </w:rPr>
              <w:t>:</w:t>
            </w:r>
            <w:r w:rsidR="009B717F">
              <w:rPr>
                <w:rFonts w:ascii="Arial" w:hAnsi="Arial" w:cs="Arial"/>
                <w:sz w:val="20"/>
                <w:szCs w:val="20"/>
              </w:rPr>
              <w:t xml:space="preserve">  Fondation FACE - </w:t>
            </w:r>
            <w:r w:rsidR="009B717F" w:rsidRPr="009B717F">
              <w:rPr>
                <w:rFonts w:ascii="Arial" w:hAnsi="Arial" w:cs="Arial"/>
                <w:sz w:val="20"/>
                <w:szCs w:val="20"/>
              </w:rPr>
              <w:t>361 avenue du Président Wilson - 93200 Saint-Denis La Plaine</w:t>
            </w:r>
            <w:r w:rsidR="009B717F">
              <w:rPr>
                <w:rFonts w:ascii="Arial" w:hAnsi="Arial" w:cs="Arial"/>
                <w:sz w:val="20"/>
                <w:szCs w:val="20"/>
              </w:rPr>
              <w:t xml:space="preserve"> </w:t>
            </w:r>
          </w:p>
          <w:p w14:paraId="15A08709" w14:textId="011E710E" w:rsidR="00700269" w:rsidRDefault="00700269">
            <w:pPr>
              <w:rPr>
                <w:rFonts w:ascii="Arial" w:hAnsi="Arial" w:cs="Arial"/>
                <w:sz w:val="20"/>
                <w:szCs w:val="20"/>
              </w:rPr>
            </w:pPr>
            <w:r>
              <w:rPr>
                <w:rFonts w:ascii="Arial" w:hAnsi="Arial" w:cs="Arial"/>
                <w:sz w:val="20"/>
                <w:szCs w:val="20"/>
              </w:rPr>
              <w:t>Bureaux de passage à Paris centre et Saint-Denis</w:t>
            </w:r>
          </w:p>
          <w:p w14:paraId="419B34D5" w14:textId="77777777" w:rsidR="00326188" w:rsidRPr="00B1756D" w:rsidRDefault="00326188" w:rsidP="00F929E9">
            <w:pPr>
              <w:rPr>
                <w:rFonts w:ascii="Arial" w:hAnsi="Arial" w:cs="Arial"/>
                <w:sz w:val="20"/>
                <w:szCs w:val="20"/>
              </w:rPr>
            </w:pPr>
          </w:p>
        </w:tc>
      </w:tr>
      <w:tr w:rsidR="00326188" w:rsidRPr="00B1756D" w14:paraId="0F91AA5D" w14:textId="77777777" w:rsidTr="00FD27AB">
        <w:trPr>
          <w:trHeight w:val="482"/>
        </w:trPr>
        <w:tc>
          <w:tcPr>
            <w:tcW w:w="4112" w:type="dxa"/>
            <w:gridSpan w:val="4"/>
            <w:tcBorders>
              <w:left w:val="single" w:sz="12" w:space="0" w:color="auto"/>
            </w:tcBorders>
          </w:tcPr>
          <w:p w14:paraId="02FF04B8" w14:textId="6E674BC3" w:rsidR="00326188" w:rsidRPr="00B1756D" w:rsidRDefault="00887F05" w:rsidP="00F929E9">
            <w:pPr>
              <w:rPr>
                <w:rFonts w:ascii="Arial" w:hAnsi="Arial" w:cs="Arial"/>
                <w:sz w:val="20"/>
                <w:szCs w:val="20"/>
              </w:rPr>
            </w:pPr>
            <w:r w:rsidRPr="003D1F4A">
              <w:rPr>
                <w:rFonts w:ascii="Arial" w:hAnsi="Arial" w:cs="Arial"/>
                <w:sz w:val="20"/>
                <w:szCs w:val="20"/>
              </w:rPr>
              <w:t>Tél. :</w:t>
            </w:r>
            <w:r w:rsidR="002F6498">
              <w:rPr>
                <w:rFonts w:ascii="Arial" w:hAnsi="Arial" w:cs="Arial"/>
                <w:sz w:val="20"/>
                <w:szCs w:val="20"/>
              </w:rPr>
              <w:t xml:space="preserve"> </w:t>
            </w:r>
            <w:r w:rsidR="006203C4">
              <w:rPr>
                <w:rFonts w:ascii="Arial" w:hAnsi="Arial" w:cs="Arial"/>
                <w:sz w:val="20"/>
                <w:szCs w:val="20"/>
              </w:rPr>
              <w:t>06 95 24 77 53</w:t>
            </w:r>
          </w:p>
        </w:tc>
        <w:tc>
          <w:tcPr>
            <w:tcW w:w="5670" w:type="dxa"/>
            <w:gridSpan w:val="3"/>
            <w:tcBorders>
              <w:right w:val="single" w:sz="12" w:space="0" w:color="auto"/>
            </w:tcBorders>
          </w:tcPr>
          <w:p w14:paraId="0C64BC1F" w14:textId="78BF303F" w:rsidR="00326188" w:rsidRPr="00B1756D" w:rsidRDefault="00326188" w:rsidP="00F929E9">
            <w:pPr>
              <w:rPr>
                <w:rFonts w:ascii="Arial" w:hAnsi="Arial" w:cs="Arial"/>
                <w:sz w:val="20"/>
                <w:szCs w:val="20"/>
              </w:rPr>
            </w:pPr>
            <w:r w:rsidRPr="00B1756D">
              <w:rPr>
                <w:rFonts w:ascii="Arial" w:hAnsi="Arial" w:cs="Arial"/>
                <w:sz w:val="20"/>
                <w:szCs w:val="20"/>
              </w:rPr>
              <w:t>e-mail</w:t>
            </w:r>
            <w:r>
              <w:rPr>
                <w:rFonts w:ascii="Arial" w:hAnsi="Arial" w:cs="Arial"/>
                <w:sz w:val="20"/>
                <w:szCs w:val="20"/>
              </w:rPr>
              <w:t> :</w:t>
            </w:r>
            <w:r w:rsidR="002F6498">
              <w:rPr>
                <w:rFonts w:ascii="Arial" w:hAnsi="Arial" w:cs="Arial"/>
                <w:sz w:val="20"/>
                <w:szCs w:val="20"/>
              </w:rPr>
              <w:t xml:space="preserve"> </w:t>
            </w:r>
            <w:hyperlink r:id="rId5" w:history="1">
              <w:r w:rsidR="006203C4" w:rsidRPr="00974CA7">
                <w:rPr>
                  <w:rStyle w:val="Lienhypertexte"/>
                  <w:rFonts w:ascii="Arial" w:hAnsi="Arial" w:cs="Arial"/>
                  <w:sz w:val="20"/>
                  <w:szCs w:val="20"/>
                </w:rPr>
                <w:t>tdubouetiez@gmail.com</w:t>
              </w:r>
            </w:hyperlink>
            <w:r w:rsidR="006203C4">
              <w:rPr>
                <w:rFonts w:ascii="Arial" w:hAnsi="Arial" w:cs="Arial"/>
                <w:sz w:val="20"/>
                <w:szCs w:val="20"/>
              </w:rPr>
              <w:t xml:space="preserve"> </w:t>
            </w:r>
          </w:p>
        </w:tc>
      </w:tr>
      <w:tr w:rsidR="00326188" w:rsidRPr="00B1756D" w14:paraId="12EC7568" w14:textId="77777777" w:rsidTr="00FD27AB">
        <w:tc>
          <w:tcPr>
            <w:tcW w:w="2127" w:type="dxa"/>
            <w:gridSpan w:val="2"/>
            <w:tcBorders>
              <w:left w:val="single" w:sz="12" w:space="0" w:color="auto"/>
            </w:tcBorders>
          </w:tcPr>
          <w:p w14:paraId="624165A0" w14:textId="77777777" w:rsidR="00326188" w:rsidRDefault="00326188" w:rsidP="00F33F2D">
            <w:pPr>
              <w:rPr>
                <w:rFonts w:ascii="Arial" w:hAnsi="Arial" w:cs="Arial"/>
                <w:sz w:val="20"/>
                <w:szCs w:val="20"/>
              </w:rPr>
            </w:pPr>
            <w:r w:rsidRPr="00B1756D">
              <w:rPr>
                <w:rFonts w:ascii="Arial" w:hAnsi="Arial" w:cs="Arial"/>
                <w:sz w:val="20"/>
                <w:szCs w:val="20"/>
              </w:rPr>
              <w:t xml:space="preserve">Signataire de la convention </w:t>
            </w:r>
          </w:p>
          <w:p w14:paraId="01E49065" w14:textId="50DE0025" w:rsidR="00326188" w:rsidRPr="00B1756D" w:rsidRDefault="00326188" w:rsidP="00F33F2D">
            <w:pPr>
              <w:rPr>
                <w:rFonts w:ascii="Arial" w:hAnsi="Arial" w:cs="Arial"/>
                <w:sz w:val="20"/>
                <w:szCs w:val="20"/>
              </w:rPr>
            </w:pPr>
          </w:p>
        </w:tc>
        <w:tc>
          <w:tcPr>
            <w:tcW w:w="7655" w:type="dxa"/>
            <w:gridSpan w:val="5"/>
            <w:tcBorders>
              <w:right w:val="single" w:sz="12" w:space="0" w:color="auto"/>
            </w:tcBorders>
          </w:tcPr>
          <w:p w14:paraId="388425A5" w14:textId="16DB4283" w:rsidR="00326188" w:rsidRDefault="00326188" w:rsidP="00D519B0">
            <w:pPr>
              <w:rPr>
                <w:rFonts w:ascii="Arial" w:hAnsi="Arial" w:cs="Arial"/>
                <w:sz w:val="20"/>
                <w:szCs w:val="20"/>
              </w:rPr>
            </w:pPr>
            <w:r>
              <w:rPr>
                <w:rFonts w:ascii="Arial" w:hAnsi="Arial" w:cs="Arial"/>
                <w:sz w:val="20"/>
                <w:szCs w:val="20"/>
              </w:rPr>
              <w:t xml:space="preserve">Nom - Prénom : </w:t>
            </w:r>
            <w:r w:rsidR="006203C4">
              <w:rPr>
                <w:rFonts w:ascii="Arial" w:hAnsi="Arial" w:cs="Arial"/>
                <w:sz w:val="20"/>
                <w:szCs w:val="20"/>
              </w:rPr>
              <w:t>du BOUETIEZ Thierry</w:t>
            </w:r>
          </w:p>
          <w:p w14:paraId="40A4F233" w14:textId="59D809C1" w:rsidR="00326188" w:rsidRPr="00B1756D" w:rsidRDefault="008B76E5" w:rsidP="00F929E9">
            <w:pPr>
              <w:rPr>
                <w:rFonts w:ascii="Arial" w:hAnsi="Arial" w:cs="Arial"/>
                <w:sz w:val="20"/>
                <w:szCs w:val="20"/>
              </w:rPr>
            </w:pPr>
            <w:r>
              <w:rPr>
                <w:rFonts w:ascii="Arial" w:hAnsi="Arial" w:cs="Arial"/>
                <w:sz w:val="20"/>
                <w:szCs w:val="20"/>
              </w:rPr>
              <w:t xml:space="preserve">Fonction dans les </w:t>
            </w:r>
            <w:r w:rsidR="006203C4">
              <w:rPr>
                <w:rFonts w:ascii="Arial" w:hAnsi="Arial" w:cs="Arial"/>
                <w:sz w:val="20"/>
                <w:szCs w:val="20"/>
              </w:rPr>
              <w:t>association</w:t>
            </w:r>
            <w:r>
              <w:rPr>
                <w:rFonts w:ascii="Arial" w:hAnsi="Arial" w:cs="Arial"/>
                <w:sz w:val="20"/>
                <w:szCs w:val="20"/>
              </w:rPr>
              <w:t>s</w:t>
            </w:r>
            <w:r w:rsidR="006203C4">
              <w:rPr>
                <w:rFonts w:ascii="Arial" w:hAnsi="Arial" w:cs="Arial"/>
                <w:sz w:val="20"/>
                <w:szCs w:val="20"/>
              </w:rPr>
              <w:t> : Président</w:t>
            </w:r>
          </w:p>
        </w:tc>
      </w:tr>
      <w:tr w:rsidR="00326188" w:rsidRPr="00B1756D" w14:paraId="62A6344D" w14:textId="77777777" w:rsidTr="00FD27AB">
        <w:tc>
          <w:tcPr>
            <w:tcW w:w="2127" w:type="dxa"/>
            <w:gridSpan w:val="2"/>
            <w:tcBorders>
              <w:left w:val="single" w:sz="12" w:space="0" w:color="auto"/>
              <w:bottom w:val="single" w:sz="12" w:space="0" w:color="auto"/>
            </w:tcBorders>
          </w:tcPr>
          <w:p w14:paraId="1460D952" w14:textId="654D4481" w:rsidR="00326188" w:rsidRPr="00B1756D" w:rsidRDefault="00326188" w:rsidP="00DA736B">
            <w:pPr>
              <w:tabs>
                <w:tab w:val="left" w:pos="4536"/>
              </w:tabs>
              <w:rPr>
                <w:rFonts w:ascii="Arial" w:hAnsi="Arial" w:cs="Arial"/>
                <w:sz w:val="20"/>
                <w:szCs w:val="20"/>
              </w:rPr>
            </w:pPr>
            <w:r w:rsidRPr="00B1756D">
              <w:rPr>
                <w:rFonts w:ascii="Arial" w:hAnsi="Arial" w:cs="Arial"/>
                <w:sz w:val="20"/>
                <w:szCs w:val="20"/>
              </w:rPr>
              <w:t>Activité</w:t>
            </w:r>
            <w:r w:rsidR="008B76E5">
              <w:rPr>
                <w:rFonts w:ascii="Arial" w:hAnsi="Arial" w:cs="Arial"/>
                <w:sz w:val="20"/>
                <w:szCs w:val="20"/>
              </w:rPr>
              <w:t>s</w:t>
            </w:r>
            <w:r w:rsidRPr="00B1756D">
              <w:rPr>
                <w:rFonts w:ascii="Arial" w:hAnsi="Arial" w:cs="Arial"/>
                <w:sz w:val="20"/>
                <w:szCs w:val="20"/>
              </w:rPr>
              <w:t xml:space="preserve"> principale</w:t>
            </w:r>
            <w:r w:rsidR="008B76E5">
              <w:rPr>
                <w:rFonts w:ascii="Arial" w:hAnsi="Arial" w:cs="Arial"/>
                <w:sz w:val="20"/>
                <w:szCs w:val="20"/>
              </w:rPr>
              <w:t>s</w:t>
            </w:r>
          </w:p>
          <w:p w14:paraId="627DDDA7" w14:textId="711D74D4" w:rsidR="00326188" w:rsidRDefault="008B76E5" w:rsidP="00DA736B">
            <w:pPr>
              <w:rPr>
                <w:rFonts w:ascii="Arial" w:hAnsi="Arial" w:cs="Arial"/>
                <w:sz w:val="20"/>
                <w:szCs w:val="20"/>
              </w:rPr>
            </w:pPr>
            <w:r>
              <w:rPr>
                <w:rFonts w:ascii="Arial" w:hAnsi="Arial" w:cs="Arial"/>
                <w:sz w:val="20"/>
                <w:szCs w:val="20"/>
              </w:rPr>
              <w:t xml:space="preserve">des </w:t>
            </w:r>
            <w:r w:rsidR="006203C4">
              <w:rPr>
                <w:rFonts w:ascii="Arial" w:hAnsi="Arial" w:cs="Arial"/>
                <w:sz w:val="20"/>
                <w:szCs w:val="20"/>
              </w:rPr>
              <w:t>association</w:t>
            </w:r>
            <w:r>
              <w:rPr>
                <w:rFonts w:ascii="Arial" w:hAnsi="Arial" w:cs="Arial"/>
                <w:sz w:val="20"/>
                <w:szCs w:val="20"/>
              </w:rPr>
              <w:t>s</w:t>
            </w:r>
          </w:p>
          <w:p w14:paraId="11AD38B8" w14:textId="77777777" w:rsidR="00326188" w:rsidRPr="00B1756D" w:rsidRDefault="00326188" w:rsidP="00DA736B">
            <w:pPr>
              <w:rPr>
                <w:rFonts w:ascii="Arial" w:hAnsi="Arial" w:cs="Arial"/>
                <w:sz w:val="20"/>
                <w:szCs w:val="20"/>
              </w:rPr>
            </w:pPr>
          </w:p>
        </w:tc>
        <w:tc>
          <w:tcPr>
            <w:tcW w:w="7655" w:type="dxa"/>
            <w:gridSpan w:val="5"/>
            <w:tcBorders>
              <w:bottom w:val="single" w:sz="12" w:space="0" w:color="auto"/>
              <w:right w:val="single" w:sz="12" w:space="0" w:color="auto"/>
            </w:tcBorders>
          </w:tcPr>
          <w:p w14:paraId="7CFFC8B4" w14:textId="7D1653F5" w:rsidR="008B1A47" w:rsidRPr="008B1A47" w:rsidRDefault="00D7483D" w:rsidP="008B76E5">
            <w:pPr>
              <w:rPr>
                <w:rFonts w:ascii="Arial" w:hAnsi="Arial" w:cs="Arial"/>
                <w:sz w:val="20"/>
                <w:szCs w:val="20"/>
              </w:rPr>
            </w:pPr>
            <w:hyperlink r:id="rId6" w:history="1">
              <w:r w:rsidR="008B76E5" w:rsidRPr="008B76E5">
                <w:rPr>
                  <w:rStyle w:val="Lienhypertexte"/>
                  <w:rFonts w:ascii="Arial" w:hAnsi="Arial" w:cs="Arial"/>
                  <w:sz w:val="20"/>
                  <w:szCs w:val="20"/>
                </w:rPr>
                <w:t>GNIAC</w:t>
              </w:r>
            </w:hyperlink>
            <w:r w:rsidR="008B76E5">
              <w:rPr>
                <w:rFonts w:ascii="Arial" w:hAnsi="Arial" w:cs="Arial"/>
                <w:sz w:val="20"/>
                <w:szCs w:val="20"/>
              </w:rPr>
              <w:t>, cr</w:t>
            </w:r>
            <w:r w:rsidR="008B1A47" w:rsidRPr="008B1A47">
              <w:rPr>
                <w:rFonts w:ascii="Arial" w:hAnsi="Arial" w:cs="Arial"/>
                <w:sz w:val="20"/>
                <w:szCs w:val="20"/>
              </w:rPr>
              <w:t>éé en mars 2014</w:t>
            </w:r>
            <w:r w:rsidR="008B76E5">
              <w:rPr>
                <w:rFonts w:ascii="Arial" w:hAnsi="Arial" w:cs="Arial"/>
                <w:b/>
                <w:sz w:val="20"/>
                <w:szCs w:val="20"/>
              </w:rPr>
              <w:t xml:space="preserve"> </w:t>
            </w:r>
            <w:r w:rsidR="008B76E5" w:rsidRPr="008B76E5">
              <w:rPr>
                <w:rFonts w:ascii="Arial" w:hAnsi="Arial" w:cs="Arial"/>
                <w:sz w:val="20"/>
                <w:szCs w:val="20"/>
              </w:rPr>
              <w:t xml:space="preserve">à l'initiative de Thierry </w:t>
            </w:r>
            <w:r w:rsidR="008B76E5">
              <w:rPr>
                <w:rFonts w:ascii="Arial" w:hAnsi="Arial" w:cs="Arial"/>
                <w:sz w:val="20"/>
                <w:szCs w:val="20"/>
              </w:rPr>
              <w:t xml:space="preserve">du Bouëtiez de Kerorguen, </w:t>
            </w:r>
            <w:r w:rsidR="008B76E5" w:rsidRPr="008B76E5">
              <w:rPr>
                <w:rFonts w:ascii="Arial" w:hAnsi="Arial" w:cs="Arial"/>
                <w:sz w:val="20"/>
                <w:szCs w:val="20"/>
              </w:rPr>
              <w:t>est un réseau national et actif de personnes qui permet, par le décloisonnement, la transversalité et la bienveillance, de construire de nouveaux liens et de nouvelles solutions d'utilité sociale. C'est également un lieu de partage d'expériences et d'expertises, sans hiérarchie ni étiquettes, un espace de respiration et d'ouverture qui permet le renforcement du pouvoir d'agir de chacun de ses membres.</w:t>
            </w:r>
          </w:p>
          <w:p w14:paraId="3D65B7A5" w14:textId="77777777" w:rsidR="00F929E9" w:rsidRPr="00B1756D" w:rsidRDefault="00F929E9" w:rsidP="00F929E9">
            <w:pPr>
              <w:rPr>
                <w:rFonts w:ascii="Arial" w:hAnsi="Arial" w:cs="Arial"/>
                <w:sz w:val="20"/>
                <w:szCs w:val="20"/>
              </w:rPr>
            </w:pPr>
          </w:p>
          <w:p w14:paraId="024315C1" w14:textId="7CA9292B" w:rsidR="009B717F" w:rsidRPr="00B1756D" w:rsidRDefault="00D7483D" w:rsidP="009B717F">
            <w:pPr>
              <w:rPr>
                <w:rFonts w:ascii="Arial" w:hAnsi="Arial" w:cs="Arial"/>
                <w:sz w:val="20"/>
                <w:szCs w:val="20"/>
              </w:rPr>
            </w:pPr>
            <w:hyperlink r:id="rId7" w:history="1">
              <w:r w:rsidR="008B76E5" w:rsidRPr="008B76E5">
                <w:rPr>
                  <w:rStyle w:val="Lienhypertexte"/>
                  <w:rFonts w:ascii="Arial" w:hAnsi="Arial" w:cs="Arial"/>
                  <w:sz w:val="20"/>
                  <w:szCs w:val="20"/>
                </w:rPr>
                <w:t>RESET</w:t>
              </w:r>
            </w:hyperlink>
            <w:r w:rsidR="008B76E5">
              <w:rPr>
                <w:rFonts w:ascii="Arial" w:hAnsi="Arial" w:cs="Arial"/>
                <w:sz w:val="20"/>
                <w:szCs w:val="20"/>
              </w:rPr>
              <w:t xml:space="preserve"> a pour mission de c</w:t>
            </w:r>
            <w:r w:rsidR="009B717F" w:rsidRPr="009B717F">
              <w:rPr>
                <w:rFonts w:ascii="Arial" w:hAnsi="Arial" w:cs="Arial"/>
                <w:sz w:val="20"/>
                <w:szCs w:val="20"/>
              </w:rPr>
              <w:t>onforter une dynamique prometteuse portée par la charte entreprises et quartiers</w:t>
            </w:r>
            <w:r w:rsidR="008B76E5">
              <w:rPr>
                <w:rFonts w:ascii="Arial" w:hAnsi="Arial" w:cs="Arial"/>
                <w:sz w:val="20"/>
                <w:szCs w:val="20"/>
              </w:rPr>
              <w:t>, d’a</w:t>
            </w:r>
            <w:r w:rsidR="009B717F">
              <w:rPr>
                <w:rFonts w:ascii="Arial" w:hAnsi="Arial" w:cs="Arial"/>
                <w:sz w:val="20"/>
                <w:szCs w:val="20"/>
              </w:rPr>
              <w:t xml:space="preserve">ccompagner et </w:t>
            </w:r>
            <w:r w:rsidR="008B76E5">
              <w:rPr>
                <w:rFonts w:ascii="Arial" w:hAnsi="Arial" w:cs="Arial"/>
                <w:sz w:val="20"/>
                <w:szCs w:val="20"/>
              </w:rPr>
              <w:t xml:space="preserve">de </w:t>
            </w:r>
            <w:r w:rsidR="009B717F" w:rsidRPr="009B717F">
              <w:rPr>
                <w:rFonts w:ascii="Arial" w:hAnsi="Arial" w:cs="Arial"/>
                <w:sz w:val="20"/>
                <w:szCs w:val="20"/>
              </w:rPr>
              <w:t>renforcer la mobilisation des parties prenantes à cette dynamique (entreprises et leurs réseaux, associations, collectivités publiques) en développant l’engagement des personnes et des organisations qui s’y impliquent</w:t>
            </w:r>
            <w:r w:rsidR="009B717F">
              <w:rPr>
                <w:rFonts w:ascii="Arial" w:hAnsi="Arial" w:cs="Arial"/>
                <w:sz w:val="20"/>
                <w:szCs w:val="20"/>
              </w:rPr>
              <w:t>.</w:t>
            </w:r>
          </w:p>
        </w:tc>
      </w:tr>
      <w:tr w:rsidR="00326188" w:rsidRPr="00B1756D" w14:paraId="13D2CEE5" w14:textId="77777777" w:rsidTr="00FD27AB">
        <w:tc>
          <w:tcPr>
            <w:tcW w:w="2694" w:type="dxa"/>
            <w:gridSpan w:val="3"/>
            <w:tcBorders>
              <w:top w:val="single" w:sz="12" w:space="0" w:color="auto"/>
              <w:left w:val="single" w:sz="12" w:space="0" w:color="auto"/>
            </w:tcBorders>
          </w:tcPr>
          <w:p w14:paraId="1D3147BE" w14:textId="77777777" w:rsidR="00326188" w:rsidRPr="00732805" w:rsidRDefault="00326188" w:rsidP="00732805">
            <w:pPr>
              <w:rPr>
                <w:rFonts w:ascii="Arial" w:hAnsi="Arial" w:cs="Arial"/>
                <w:b/>
                <w:sz w:val="20"/>
                <w:szCs w:val="20"/>
              </w:rPr>
            </w:pPr>
            <w:r w:rsidRPr="00732805">
              <w:rPr>
                <w:rFonts w:ascii="Arial" w:hAnsi="Arial" w:cs="Arial"/>
                <w:b/>
                <w:sz w:val="20"/>
                <w:szCs w:val="20"/>
              </w:rPr>
              <w:t>STAGE</w:t>
            </w:r>
          </w:p>
        </w:tc>
        <w:tc>
          <w:tcPr>
            <w:tcW w:w="3101" w:type="dxa"/>
            <w:gridSpan w:val="2"/>
            <w:tcBorders>
              <w:top w:val="single" w:sz="12" w:space="0" w:color="auto"/>
            </w:tcBorders>
          </w:tcPr>
          <w:p w14:paraId="0699FF5F" w14:textId="0075748B" w:rsidR="00326188" w:rsidRDefault="00326188">
            <w:pPr>
              <w:rPr>
                <w:rFonts w:ascii="Arial" w:hAnsi="Arial" w:cs="Arial"/>
                <w:sz w:val="20"/>
                <w:szCs w:val="20"/>
              </w:rPr>
            </w:pPr>
            <w:r>
              <w:rPr>
                <w:rFonts w:ascii="Arial" w:hAnsi="Arial" w:cs="Arial"/>
                <w:sz w:val="20"/>
                <w:szCs w:val="20"/>
              </w:rPr>
              <w:t xml:space="preserve">Du : </w:t>
            </w:r>
            <w:r w:rsidR="00AE2576">
              <w:rPr>
                <w:rFonts w:ascii="Arial" w:hAnsi="Arial" w:cs="Arial"/>
                <w:sz w:val="20"/>
                <w:szCs w:val="20"/>
              </w:rPr>
              <w:t>15 novembre</w:t>
            </w:r>
            <w:r w:rsidR="006203C4">
              <w:rPr>
                <w:rFonts w:ascii="Arial" w:hAnsi="Arial" w:cs="Arial"/>
                <w:sz w:val="20"/>
                <w:szCs w:val="20"/>
              </w:rPr>
              <w:t xml:space="preserve"> </w:t>
            </w:r>
            <w:r w:rsidR="004D6ED4">
              <w:rPr>
                <w:rFonts w:ascii="Arial" w:hAnsi="Arial" w:cs="Arial"/>
                <w:sz w:val="20"/>
                <w:szCs w:val="20"/>
              </w:rPr>
              <w:t>2017</w:t>
            </w:r>
          </w:p>
        </w:tc>
        <w:tc>
          <w:tcPr>
            <w:tcW w:w="3987" w:type="dxa"/>
            <w:gridSpan w:val="2"/>
            <w:tcBorders>
              <w:top w:val="single" w:sz="12" w:space="0" w:color="auto"/>
              <w:right w:val="single" w:sz="12" w:space="0" w:color="auto"/>
            </w:tcBorders>
          </w:tcPr>
          <w:p w14:paraId="5CE68D97" w14:textId="545A68F3" w:rsidR="00326188" w:rsidRDefault="00326188" w:rsidP="00D519B0">
            <w:pPr>
              <w:rPr>
                <w:rFonts w:ascii="Arial" w:hAnsi="Arial" w:cs="Arial"/>
                <w:sz w:val="20"/>
                <w:szCs w:val="20"/>
              </w:rPr>
            </w:pPr>
            <w:r>
              <w:rPr>
                <w:rFonts w:ascii="Arial" w:hAnsi="Arial" w:cs="Arial"/>
                <w:sz w:val="20"/>
                <w:szCs w:val="20"/>
              </w:rPr>
              <w:t xml:space="preserve">Au : </w:t>
            </w:r>
            <w:r w:rsidR="004D6ED4">
              <w:rPr>
                <w:rFonts w:ascii="Arial" w:hAnsi="Arial" w:cs="Arial"/>
                <w:sz w:val="20"/>
                <w:szCs w:val="20"/>
              </w:rPr>
              <w:t>6 mois ou plus</w:t>
            </w:r>
          </w:p>
        </w:tc>
      </w:tr>
      <w:tr w:rsidR="00FD27AB" w:rsidRPr="00B1756D" w14:paraId="7AF703F6" w14:textId="77777777" w:rsidTr="00FD27AB">
        <w:tc>
          <w:tcPr>
            <w:tcW w:w="9782" w:type="dxa"/>
            <w:gridSpan w:val="7"/>
            <w:tcBorders>
              <w:left w:val="single" w:sz="12" w:space="0" w:color="auto"/>
              <w:right w:val="single" w:sz="12" w:space="0" w:color="auto"/>
            </w:tcBorders>
          </w:tcPr>
          <w:p w14:paraId="1957F665" w14:textId="77777777" w:rsidR="00FD27AB" w:rsidRPr="00D519B0" w:rsidRDefault="00FD27AB" w:rsidP="00610E64">
            <w:pPr>
              <w:jc w:val="both"/>
              <w:rPr>
                <w:rFonts w:ascii="Arial" w:hAnsi="Arial" w:cs="Arial"/>
                <w:sz w:val="20"/>
                <w:szCs w:val="20"/>
              </w:rPr>
            </w:pPr>
          </w:p>
          <w:p w14:paraId="769987AE" w14:textId="01FBFDA9" w:rsidR="00FD27AB" w:rsidRPr="00B1756D" w:rsidRDefault="008B1A47">
            <w:pPr>
              <w:rPr>
                <w:rFonts w:ascii="Arial" w:hAnsi="Arial" w:cs="Arial"/>
                <w:sz w:val="20"/>
                <w:szCs w:val="20"/>
              </w:rPr>
            </w:pPr>
            <w:r w:rsidRPr="008B1A47">
              <w:rPr>
                <w:rFonts w:ascii="Arial" w:hAnsi="Arial" w:cs="Arial"/>
                <w:sz w:val="20"/>
                <w:szCs w:val="20"/>
              </w:rPr>
              <w:t>Stage de 6 mois de novembre 2015 à mai 2016, dans le cadre d’un cursus de formation de type master en sciences politiques, écoles de commerce, économie sociale et solidaire, implication sociale et sociétale des organisations (RSE…).</w:t>
            </w:r>
            <w:r>
              <w:rPr>
                <w:rFonts w:ascii="Arial" w:hAnsi="Arial" w:cs="Arial"/>
                <w:sz w:val="20"/>
                <w:szCs w:val="20"/>
              </w:rPr>
              <w:t xml:space="preserve"> </w:t>
            </w:r>
          </w:p>
        </w:tc>
      </w:tr>
      <w:tr w:rsidR="00326188" w:rsidRPr="00B1756D" w14:paraId="34A9BA26" w14:textId="77777777" w:rsidTr="00FD27AB">
        <w:trPr>
          <w:trHeight w:val="1513"/>
        </w:trPr>
        <w:tc>
          <w:tcPr>
            <w:tcW w:w="2694" w:type="dxa"/>
            <w:gridSpan w:val="3"/>
            <w:tcBorders>
              <w:left w:val="single" w:sz="12" w:space="0" w:color="auto"/>
            </w:tcBorders>
          </w:tcPr>
          <w:p w14:paraId="715FE7FB" w14:textId="77777777" w:rsidR="00326188" w:rsidRPr="00B1756D" w:rsidRDefault="00326188" w:rsidP="00732805">
            <w:pPr>
              <w:tabs>
                <w:tab w:val="left" w:pos="567"/>
                <w:tab w:val="left" w:pos="4536"/>
              </w:tabs>
              <w:jc w:val="both"/>
              <w:rPr>
                <w:rFonts w:ascii="Arial" w:hAnsi="Arial" w:cs="Arial"/>
                <w:sz w:val="20"/>
                <w:szCs w:val="20"/>
              </w:rPr>
            </w:pPr>
            <w:r w:rsidRPr="00B1756D">
              <w:rPr>
                <w:rFonts w:ascii="Arial" w:hAnsi="Arial" w:cs="Arial"/>
                <w:sz w:val="20"/>
                <w:szCs w:val="20"/>
              </w:rPr>
              <w:t>Intitulé du stage :</w:t>
            </w:r>
          </w:p>
          <w:p w14:paraId="07536C84" w14:textId="77777777" w:rsidR="00326188" w:rsidRPr="00CD670A" w:rsidRDefault="00326188" w:rsidP="00732805">
            <w:pPr>
              <w:tabs>
                <w:tab w:val="left" w:pos="567"/>
                <w:tab w:val="left" w:pos="4536"/>
              </w:tabs>
              <w:jc w:val="both"/>
              <w:rPr>
                <w:rFonts w:ascii="Arial" w:hAnsi="Arial" w:cs="Arial"/>
                <w:color w:val="FF0000"/>
                <w:sz w:val="16"/>
                <w:szCs w:val="16"/>
              </w:rPr>
            </w:pPr>
            <w:r w:rsidRPr="00CD670A">
              <w:rPr>
                <w:rFonts w:ascii="Arial" w:hAnsi="Arial" w:cs="Arial"/>
                <w:color w:val="FF0000"/>
                <w:sz w:val="16"/>
                <w:szCs w:val="16"/>
              </w:rPr>
              <w:t>(Grandes lignes des tâches qui seront confiées au stagiaire)</w:t>
            </w:r>
          </w:p>
        </w:tc>
        <w:tc>
          <w:tcPr>
            <w:tcW w:w="7088" w:type="dxa"/>
            <w:gridSpan w:val="4"/>
            <w:tcBorders>
              <w:right w:val="single" w:sz="12" w:space="0" w:color="auto"/>
            </w:tcBorders>
          </w:tcPr>
          <w:p w14:paraId="13527FB4" w14:textId="11C5C600" w:rsidR="009B717F" w:rsidRPr="00D7483D" w:rsidRDefault="00B30524" w:rsidP="00D7483D">
            <w:pPr>
              <w:widowControl w:val="0"/>
              <w:spacing w:line="259" w:lineRule="auto"/>
              <w:jc w:val="center"/>
              <w:rPr>
                <w:rFonts w:ascii="Arial" w:eastAsia="Arial" w:hAnsi="Arial" w:cs="Arial"/>
                <w:b/>
                <w:noProof w:val="0"/>
                <w:color w:val="000000"/>
                <w:sz w:val="18"/>
                <w:szCs w:val="18"/>
                <w:u w:val="single"/>
              </w:rPr>
            </w:pPr>
            <w:r w:rsidRPr="00D7483D">
              <w:rPr>
                <w:rFonts w:ascii="Arial" w:eastAsia="Arial" w:hAnsi="Arial" w:cs="Arial"/>
                <w:b/>
                <w:noProof w:val="0"/>
                <w:color w:val="000000"/>
                <w:sz w:val="18"/>
                <w:szCs w:val="18"/>
                <w:u w:val="single"/>
              </w:rPr>
              <w:t>PRINCIPALES MISSIONS :</w:t>
            </w:r>
          </w:p>
          <w:p w14:paraId="22D023B2" w14:textId="77777777" w:rsidR="00B30524" w:rsidRPr="009B717F" w:rsidRDefault="00B30524" w:rsidP="009B717F">
            <w:pPr>
              <w:widowControl w:val="0"/>
              <w:spacing w:line="259" w:lineRule="auto"/>
              <w:rPr>
                <w:rFonts w:ascii="Arial" w:eastAsia="Arial" w:hAnsi="Arial" w:cs="Arial"/>
                <w:b/>
                <w:noProof w:val="0"/>
                <w:color w:val="000000"/>
                <w:sz w:val="18"/>
                <w:szCs w:val="18"/>
              </w:rPr>
            </w:pPr>
          </w:p>
          <w:p w14:paraId="38B44E07" w14:textId="619C93BB" w:rsidR="008B76E5" w:rsidRDefault="008B76E5" w:rsidP="008B76E5">
            <w:pPr>
              <w:widowControl w:val="0"/>
              <w:spacing w:line="259" w:lineRule="auto"/>
              <w:rPr>
                <w:rFonts w:ascii="Arial" w:hAnsi="Arial" w:cs="Arial"/>
                <w:sz w:val="18"/>
                <w:szCs w:val="18"/>
              </w:rPr>
            </w:pPr>
          </w:p>
          <w:p w14:paraId="4EDC4E0A" w14:textId="1B3344E8" w:rsidR="008B76E5" w:rsidRPr="008B76E5" w:rsidRDefault="008B76E5" w:rsidP="008B76E5">
            <w:pPr>
              <w:widowControl w:val="0"/>
              <w:spacing w:line="259" w:lineRule="auto"/>
              <w:jc w:val="center"/>
              <w:rPr>
                <w:rFonts w:ascii="Arial" w:hAnsi="Arial" w:cs="Arial"/>
                <w:b/>
                <w:sz w:val="18"/>
                <w:szCs w:val="18"/>
                <w:u w:val="single"/>
              </w:rPr>
            </w:pPr>
            <w:r>
              <w:rPr>
                <w:rFonts w:ascii="Arial" w:hAnsi="Arial" w:cs="Arial"/>
                <w:b/>
                <w:sz w:val="18"/>
                <w:szCs w:val="18"/>
                <w:u w:val="single"/>
              </w:rPr>
              <w:t>Appui au fonctionn</w:t>
            </w:r>
            <w:r w:rsidR="00D7483D">
              <w:rPr>
                <w:rFonts w:ascii="Arial" w:hAnsi="Arial" w:cs="Arial"/>
                <w:b/>
                <w:sz w:val="18"/>
                <w:szCs w:val="18"/>
                <w:u w:val="single"/>
              </w:rPr>
              <w:t>ement et à l’animation des associations</w:t>
            </w:r>
            <w:r>
              <w:rPr>
                <w:rFonts w:ascii="Arial" w:hAnsi="Arial" w:cs="Arial"/>
                <w:b/>
                <w:sz w:val="18"/>
                <w:szCs w:val="18"/>
                <w:u w:val="single"/>
              </w:rPr>
              <w:t xml:space="preserve"> GNIAC</w:t>
            </w:r>
            <w:r w:rsidR="00D7483D">
              <w:rPr>
                <w:rFonts w:ascii="Arial" w:hAnsi="Arial" w:cs="Arial"/>
                <w:b/>
                <w:sz w:val="18"/>
                <w:szCs w:val="18"/>
                <w:u w:val="single"/>
              </w:rPr>
              <w:t xml:space="preserve"> &amp; RESET</w:t>
            </w:r>
          </w:p>
          <w:p w14:paraId="5BCB3A8C" w14:textId="77777777" w:rsidR="008B1A47" w:rsidRDefault="008B1A47" w:rsidP="008B1A47">
            <w:pPr>
              <w:widowControl w:val="0"/>
              <w:spacing w:line="259" w:lineRule="auto"/>
              <w:rPr>
                <w:rFonts w:ascii="Arial" w:hAnsi="Arial" w:cs="Arial"/>
                <w:sz w:val="18"/>
                <w:szCs w:val="18"/>
              </w:rPr>
            </w:pPr>
          </w:p>
          <w:p w14:paraId="658FBDE0" w14:textId="49B2E348" w:rsidR="008B1A47" w:rsidRPr="008B1A47" w:rsidRDefault="008B1A47" w:rsidP="008B1A47">
            <w:pPr>
              <w:widowControl w:val="0"/>
              <w:spacing w:line="259" w:lineRule="auto"/>
              <w:rPr>
                <w:rFonts w:ascii="Arial" w:hAnsi="Arial" w:cs="Arial"/>
                <w:sz w:val="18"/>
                <w:szCs w:val="18"/>
              </w:rPr>
            </w:pPr>
            <w:r w:rsidRPr="008B1A47">
              <w:rPr>
                <w:rFonts w:ascii="Arial" w:hAnsi="Arial" w:cs="Arial"/>
                <w:sz w:val="18"/>
                <w:szCs w:val="18"/>
              </w:rPr>
              <w:t>Placé sous la responsabilité du fondateur président de GNIAC</w:t>
            </w:r>
            <w:r w:rsidR="00D7483D">
              <w:rPr>
                <w:rFonts w:ascii="Arial" w:hAnsi="Arial" w:cs="Arial"/>
                <w:sz w:val="18"/>
                <w:szCs w:val="18"/>
              </w:rPr>
              <w:t xml:space="preserve"> et de RESET</w:t>
            </w:r>
            <w:r w:rsidRPr="008B1A47">
              <w:rPr>
                <w:rFonts w:ascii="Arial" w:hAnsi="Arial" w:cs="Arial"/>
                <w:sz w:val="18"/>
                <w:szCs w:val="18"/>
              </w:rPr>
              <w:t>, Thierry BOUETIEZ, le stagiaire assistera le petit groupe de bénévoles qui assure aujourd’hui l’a</w:t>
            </w:r>
            <w:r w:rsidR="00D7483D">
              <w:rPr>
                <w:rFonts w:ascii="Arial" w:hAnsi="Arial" w:cs="Arial"/>
                <w:sz w:val="18"/>
                <w:szCs w:val="18"/>
              </w:rPr>
              <w:t>nimation et le fonctionnement de ces 2</w:t>
            </w:r>
            <w:r w:rsidRPr="008B1A47">
              <w:rPr>
                <w:rFonts w:ascii="Arial" w:hAnsi="Arial" w:cs="Arial"/>
                <w:sz w:val="18"/>
                <w:szCs w:val="18"/>
              </w:rPr>
              <w:t xml:space="preserve"> réseau</w:t>
            </w:r>
            <w:r w:rsidR="00D7483D">
              <w:rPr>
                <w:rFonts w:ascii="Arial" w:hAnsi="Arial" w:cs="Arial"/>
                <w:sz w:val="18"/>
                <w:szCs w:val="18"/>
              </w:rPr>
              <w:t>x d’acteurs citoyens</w:t>
            </w:r>
            <w:r w:rsidRPr="008B1A47">
              <w:rPr>
                <w:rFonts w:ascii="Arial" w:hAnsi="Arial" w:cs="Arial"/>
                <w:sz w:val="18"/>
                <w:szCs w:val="18"/>
              </w:rPr>
              <w:t>. Il contribuera au bon fonctionnement des instances de</w:t>
            </w:r>
            <w:r w:rsidR="00D7483D">
              <w:rPr>
                <w:rFonts w:ascii="Arial" w:hAnsi="Arial" w:cs="Arial"/>
                <w:sz w:val="18"/>
                <w:szCs w:val="18"/>
              </w:rPr>
              <w:t>s</w:t>
            </w:r>
            <w:r w:rsidRPr="008B1A47">
              <w:rPr>
                <w:rFonts w:ascii="Arial" w:hAnsi="Arial" w:cs="Arial"/>
                <w:sz w:val="18"/>
                <w:szCs w:val="18"/>
              </w:rPr>
              <w:t xml:space="preserve"> l’association</w:t>
            </w:r>
            <w:r w:rsidR="00D7483D">
              <w:rPr>
                <w:rFonts w:ascii="Arial" w:hAnsi="Arial" w:cs="Arial"/>
                <w:sz w:val="18"/>
                <w:szCs w:val="18"/>
              </w:rPr>
              <w:t>s</w:t>
            </w:r>
            <w:r w:rsidRPr="008B1A47">
              <w:rPr>
                <w:rFonts w:ascii="Arial" w:hAnsi="Arial" w:cs="Arial"/>
                <w:sz w:val="18"/>
                <w:szCs w:val="18"/>
              </w:rPr>
              <w:t xml:space="preserve"> (CA, bureau…), à l’organisation des réunions et évènements, ainsi </w:t>
            </w:r>
            <w:r w:rsidR="008B76E5">
              <w:rPr>
                <w:rFonts w:ascii="Arial" w:hAnsi="Arial" w:cs="Arial"/>
                <w:sz w:val="18"/>
                <w:szCs w:val="18"/>
              </w:rPr>
              <w:t>qu’aux expérimentations menées</w:t>
            </w:r>
            <w:r w:rsidRPr="008B1A47">
              <w:rPr>
                <w:rFonts w:ascii="Arial" w:hAnsi="Arial" w:cs="Arial"/>
                <w:sz w:val="18"/>
                <w:szCs w:val="18"/>
              </w:rPr>
              <w:t xml:space="preserve">. Par exemple : </w:t>
            </w:r>
          </w:p>
          <w:p w14:paraId="567418EF" w14:textId="43C27BA0" w:rsidR="008B1A47" w:rsidRPr="008B1A47" w:rsidRDefault="00D7483D" w:rsidP="00D7483D">
            <w:pPr>
              <w:widowControl w:val="0"/>
              <w:numPr>
                <w:ilvl w:val="0"/>
                <w:numId w:val="8"/>
              </w:numPr>
              <w:spacing w:line="259" w:lineRule="auto"/>
              <w:rPr>
                <w:rFonts w:ascii="Arial" w:hAnsi="Arial" w:cs="Arial"/>
                <w:sz w:val="18"/>
                <w:szCs w:val="18"/>
              </w:rPr>
            </w:pPr>
            <w:r>
              <w:rPr>
                <w:rFonts w:ascii="Arial" w:hAnsi="Arial" w:cs="Arial"/>
                <w:sz w:val="18"/>
                <w:szCs w:val="18"/>
              </w:rPr>
              <w:t>Animation des</w:t>
            </w:r>
            <w:r w:rsidR="008B1A47" w:rsidRPr="008B1A47">
              <w:rPr>
                <w:rFonts w:ascii="Arial" w:hAnsi="Arial" w:cs="Arial"/>
                <w:sz w:val="18"/>
                <w:szCs w:val="18"/>
              </w:rPr>
              <w:t xml:space="preserve"> plateforme</w:t>
            </w:r>
            <w:r>
              <w:rPr>
                <w:rFonts w:ascii="Arial" w:hAnsi="Arial" w:cs="Arial"/>
                <w:sz w:val="18"/>
                <w:szCs w:val="18"/>
              </w:rPr>
              <w:t>s</w:t>
            </w:r>
            <w:r w:rsidR="008B1A47" w:rsidRPr="008B1A47">
              <w:rPr>
                <w:rFonts w:ascii="Arial" w:hAnsi="Arial" w:cs="Arial"/>
                <w:sz w:val="18"/>
                <w:szCs w:val="18"/>
              </w:rPr>
              <w:t xml:space="preserve"> collaborative</w:t>
            </w:r>
            <w:r>
              <w:rPr>
                <w:rFonts w:ascii="Arial" w:hAnsi="Arial" w:cs="Arial"/>
                <w:sz w:val="18"/>
                <w:szCs w:val="18"/>
              </w:rPr>
              <w:t>s</w:t>
            </w:r>
            <w:r w:rsidR="008B1A47" w:rsidRPr="008B1A47">
              <w:rPr>
                <w:rFonts w:ascii="Arial" w:hAnsi="Arial" w:cs="Arial"/>
                <w:sz w:val="18"/>
                <w:szCs w:val="18"/>
              </w:rPr>
              <w:t> :</w:t>
            </w:r>
            <w:r w:rsidR="008B76E5">
              <w:rPr>
                <w:rFonts w:ascii="Arial" w:hAnsi="Arial" w:cs="Arial"/>
                <w:sz w:val="18"/>
                <w:szCs w:val="18"/>
              </w:rPr>
              <w:t xml:space="preserve"> </w:t>
            </w:r>
            <w:r>
              <w:rPr>
                <w:rFonts w:ascii="Arial" w:hAnsi="Arial" w:cs="Arial"/>
                <w:sz w:val="18"/>
                <w:szCs w:val="18"/>
              </w:rPr>
              <w:t xml:space="preserve">accueil et </w:t>
            </w:r>
            <w:r w:rsidR="008B76E5">
              <w:rPr>
                <w:rFonts w:ascii="Arial" w:hAnsi="Arial" w:cs="Arial"/>
                <w:sz w:val="18"/>
                <w:szCs w:val="18"/>
              </w:rPr>
              <w:t xml:space="preserve">suivi des membres, </w:t>
            </w:r>
            <w:r>
              <w:rPr>
                <w:rFonts w:ascii="Arial" w:hAnsi="Arial" w:cs="Arial"/>
                <w:sz w:val="18"/>
                <w:szCs w:val="18"/>
              </w:rPr>
              <w:t>gestion des groupes d’appuis mutuels</w:t>
            </w:r>
            <w:r w:rsidR="008B1A47" w:rsidRPr="008B1A47">
              <w:rPr>
                <w:rFonts w:ascii="Arial" w:hAnsi="Arial" w:cs="Arial"/>
                <w:sz w:val="18"/>
                <w:szCs w:val="18"/>
              </w:rPr>
              <w:t> ; actualisation de contenus</w:t>
            </w:r>
            <w:r>
              <w:rPr>
                <w:rFonts w:ascii="Arial" w:hAnsi="Arial" w:cs="Arial"/>
                <w:sz w:val="18"/>
                <w:szCs w:val="18"/>
              </w:rPr>
              <w:t xml:space="preserve"> des sites web et animation des réseaux sociaux</w:t>
            </w:r>
            <w:r w:rsidR="008B1A47" w:rsidRPr="008B1A47">
              <w:rPr>
                <w:rFonts w:ascii="Arial" w:hAnsi="Arial" w:cs="Arial"/>
                <w:sz w:val="18"/>
                <w:szCs w:val="18"/>
              </w:rPr>
              <w:t> ;</w:t>
            </w:r>
          </w:p>
          <w:p w14:paraId="3EED6B81" w14:textId="227D284F" w:rsidR="008B1A47" w:rsidRPr="008B1A47" w:rsidRDefault="008B76E5" w:rsidP="00D7483D">
            <w:pPr>
              <w:widowControl w:val="0"/>
              <w:numPr>
                <w:ilvl w:val="0"/>
                <w:numId w:val="8"/>
              </w:numPr>
              <w:spacing w:line="259" w:lineRule="auto"/>
              <w:rPr>
                <w:rFonts w:ascii="Arial" w:hAnsi="Arial" w:cs="Arial"/>
                <w:sz w:val="18"/>
                <w:szCs w:val="18"/>
              </w:rPr>
            </w:pPr>
            <w:r>
              <w:rPr>
                <w:rFonts w:ascii="Arial" w:hAnsi="Arial" w:cs="Arial"/>
                <w:sz w:val="18"/>
                <w:szCs w:val="18"/>
              </w:rPr>
              <w:t>Aide à l’animation du Pôle Citoyen Pour l’Emploi</w:t>
            </w:r>
          </w:p>
          <w:p w14:paraId="3542162C" w14:textId="733649F2" w:rsidR="008B1A47" w:rsidRDefault="008B1A47" w:rsidP="00D7483D">
            <w:pPr>
              <w:widowControl w:val="0"/>
              <w:numPr>
                <w:ilvl w:val="0"/>
                <w:numId w:val="8"/>
              </w:numPr>
              <w:spacing w:line="259" w:lineRule="auto"/>
              <w:rPr>
                <w:rFonts w:ascii="Arial" w:hAnsi="Arial" w:cs="Arial"/>
                <w:sz w:val="18"/>
                <w:szCs w:val="18"/>
              </w:rPr>
            </w:pPr>
            <w:r w:rsidRPr="008B1A47">
              <w:rPr>
                <w:rFonts w:ascii="Arial" w:hAnsi="Arial" w:cs="Arial"/>
                <w:sz w:val="18"/>
                <w:szCs w:val="18"/>
              </w:rPr>
              <w:t>Suivi des chantiers en cours de</w:t>
            </w:r>
            <w:r w:rsidR="00D7483D">
              <w:rPr>
                <w:rFonts w:ascii="Arial" w:hAnsi="Arial" w:cs="Arial"/>
                <w:sz w:val="18"/>
                <w:szCs w:val="18"/>
              </w:rPr>
              <w:t xml:space="preserve">s </w:t>
            </w:r>
            <w:r w:rsidRPr="008B1A47">
              <w:rPr>
                <w:rFonts w:ascii="Arial" w:hAnsi="Arial" w:cs="Arial"/>
                <w:sz w:val="18"/>
                <w:szCs w:val="18"/>
              </w:rPr>
              <w:t>association</w:t>
            </w:r>
            <w:r w:rsidR="00D7483D">
              <w:rPr>
                <w:rFonts w:ascii="Arial" w:hAnsi="Arial" w:cs="Arial"/>
                <w:sz w:val="18"/>
                <w:szCs w:val="18"/>
              </w:rPr>
              <w:t>s</w:t>
            </w:r>
            <w:r w:rsidRPr="008B1A47">
              <w:rPr>
                <w:rFonts w:ascii="Arial" w:hAnsi="Arial" w:cs="Arial"/>
                <w:sz w:val="18"/>
                <w:szCs w:val="18"/>
              </w:rPr>
              <w:t xml:space="preserve"> : participation aux réunions de travail et conférences, compte-rendus ; appui aux initiatives des membres, </w:t>
            </w:r>
            <w:r w:rsidR="00D7483D">
              <w:rPr>
                <w:rFonts w:ascii="Arial" w:hAnsi="Arial" w:cs="Arial"/>
                <w:sz w:val="18"/>
                <w:szCs w:val="18"/>
              </w:rPr>
              <w:t xml:space="preserve">suivi des expérimentations, </w:t>
            </w:r>
            <w:bookmarkStart w:id="0" w:name="_GoBack"/>
            <w:bookmarkEnd w:id="0"/>
            <w:r w:rsidR="008B76E5">
              <w:rPr>
                <w:rFonts w:ascii="Arial" w:hAnsi="Arial" w:cs="Arial"/>
                <w:sz w:val="18"/>
                <w:szCs w:val="18"/>
              </w:rPr>
              <w:t>etc</w:t>
            </w:r>
          </w:p>
          <w:p w14:paraId="0ED9DE5B" w14:textId="77777777" w:rsidR="00D7483D" w:rsidRPr="00B30524" w:rsidRDefault="00D7483D" w:rsidP="00D7483D">
            <w:pPr>
              <w:pStyle w:val="Paragraphedeliste"/>
              <w:widowControl w:val="0"/>
              <w:numPr>
                <w:ilvl w:val="0"/>
                <w:numId w:val="8"/>
              </w:numPr>
              <w:spacing w:line="259" w:lineRule="auto"/>
              <w:rPr>
                <w:rFonts w:ascii="Arial" w:eastAsia="Arial" w:hAnsi="Arial" w:cs="Arial"/>
                <w:noProof w:val="0"/>
                <w:color w:val="000000"/>
                <w:sz w:val="18"/>
                <w:szCs w:val="18"/>
              </w:rPr>
            </w:pPr>
            <w:r w:rsidRPr="00B30524">
              <w:rPr>
                <w:rFonts w:ascii="Arial" w:eastAsia="Arial" w:hAnsi="Arial" w:cs="Arial"/>
                <w:noProof w:val="0"/>
                <w:color w:val="000000"/>
                <w:sz w:val="18"/>
                <w:szCs w:val="18"/>
              </w:rPr>
              <w:t>Faire connaître et récompenser des initiatives et des projets « à fort potentiel sociétal »</w:t>
            </w:r>
          </w:p>
          <w:p w14:paraId="5733F8F0" w14:textId="51D87922" w:rsidR="00D7483D" w:rsidRPr="00B30524" w:rsidRDefault="00D7483D" w:rsidP="00D7483D">
            <w:pPr>
              <w:pStyle w:val="Paragraphedeliste"/>
              <w:widowControl w:val="0"/>
              <w:numPr>
                <w:ilvl w:val="0"/>
                <w:numId w:val="8"/>
              </w:numPr>
              <w:spacing w:line="259" w:lineRule="auto"/>
              <w:rPr>
                <w:rFonts w:ascii="Arial" w:eastAsia="Arial" w:hAnsi="Arial" w:cs="Arial"/>
                <w:b/>
                <w:noProof w:val="0"/>
                <w:color w:val="000000"/>
                <w:sz w:val="18"/>
                <w:szCs w:val="18"/>
              </w:rPr>
            </w:pPr>
            <w:bookmarkStart w:id="1" w:name="_g204htdyx59m" w:colFirst="0" w:colLast="0"/>
            <w:bookmarkEnd w:id="1"/>
            <w:r>
              <w:rPr>
                <w:rFonts w:ascii="Arial" w:eastAsia="Arial" w:hAnsi="Arial" w:cs="Arial"/>
                <w:noProof w:val="0"/>
                <w:color w:val="000000"/>
                <w:sz w:val="18"/>
                <w:szCs w:val="18"/>
              </w:rPr>
              <w:t>Actions de communication externe</w:t>
            </w:r>
          </w:p>
          <w:p w14:paraId="41EF2301" w14:textId="77777777" w:rsidR="008B1A47" w:rsidRPr="00D7483D" w:rsidRDefault="00D7483D" w:rsidP="00D7483D">
            <w:pPr>
              <w:pStyle w:val="Paragraphedeliste"/>
              <w:widowControl w:val="0"/>
              <w:numPr>
                <w:ilvl w:val="0"/>
                <w:numId w:val="8"/>
              </w:numPr>
              <w:spacing w:line="259" w:lineRule="auto"/>
              <w:rPr>
                <w:rFonts w:ascii="Arial" w:hAnsi="Arial" w:cs="Arial"/>
                <w:sz w:val="18"/>
                <w:szCs w:val="18"/>
              </w:rPr>
            </w:pPr>
            <w:bookmarkStart w:id="2" w:name="_qnpnu6h2sdhk" w:colFirst="0" w:colLast="0"/>
            <w:bookmarkEnd w:id="2"/>
            <w:r>
              <w:rPr>
                <w:rFonts w:ascii="Arial" w:eastAsia="Arial" w:hAnsi="Arial" w:cs="Arial"/>
                <w:noProof w:val="0"/>
                <w:color w:val="000000"/>
                <w:sz w:val="18"/>
                <w:szCs w:val="18"/>
              </w:rPr>
              <w:t>Organisation d’événements et de concours</w:t>
            </w:r>
          </w:p>
          <w:p w14:paraId="2676BFD3" w14:textId="3AEEB201" w:rsidR="00D7483D" w:rsidRPr="008B1A47" w:rsidRDefault="00D7483D" w:rsidP="00D7483D">
            <w:pPr>
              <w:pStyle w:val="Paragraphedeliste"/>
              <w:widowControl w:val="0"/>
              <w:numPr>
                <w:ilvl w:val="0"/>
                <w:numId w:val="8"/>
              </w:numPr>
              <w:spacing w:line="259" w:lineRule="auto"/>
              <w:rPr>
                <w:rFonts w:ascii="Arial" w:hAnsi="Arial" w:cs="Arial"/>
                <w:sz w:val="18"/>
                <w:szCs w:val="18"/>
              </w:rPr>
            </w:pPr>
            <w:r>
              <w:rPr>
                <w:rFonts w:ascii="Arial" w:eastAsia="Arial" w:hAnsi="Arial" w:cs="Arial"/>
                <w:noProof w:val="0"/>
                <w:color w:val="000000"/>
                <w:sz w:val="18"/>
                <w:szCs w:val="18"/>
              </w:rPr>
              <w:t>Aide au suivi des cotisations</w:t>
            </w:r>
          </w:p>
        </w:tc>
      </w:tr>
      <w:tr w:rsidR="00326188" w:rsidRPr="00B1756D" w14:paraId="6F79D35C" w14:textId="77777777" w:rsidTr="00D60FBD">
        <w:trPr>
          <w:trHeight w:val="1199"/>
        </w:trPr>
        <w:tc>
          <w:tcPr>
            <w:tcW w:w="2694" w:type="dxa"/>
            <w:gridSpan w:val="3"/>
            <w:tcBorders>
              <w:left w:val="single" w:sz="12" w:space="0" w:color="auto"/>
            </w:tcBorders>
          </w:tcPr>
          <w:p w14:paraId="1ED9D776" w14:textId="6D95A069" w:rsidR="00326188" w:rsidRPr="00B1756D" w:rsidRDefault="00700269" w:rsidP="00DA736B">
            <w:pPr>
              <w:tabs>
                <w:tab w:val="left" w:pos="567"/>
                <w:tab w:val="left" w:pos="4536"/>
              </w:tabs>
              <w:jc w:val="both"/>
              <w:rPr>
                <w:rFonts w:ascii="Arial" w:hAnsi="Arial" w:cs="Arial"/>
                <w:sz w:val="20"/>
                <w:szCs w:val="20"/>
              </w:rPr>
            </w:pPr>
            <w:r>
              <w:rPr>
                <w:rFonts w:ascii="Arial" w:hAnsi="Arial" w:cs="Arial"/>
                <w:sz w:val="20"/>
                <w:szCs w:val="20"/>
              </w:rPr>
              <w:lastRenderedPageBreak/>
              <w:t>Qualités requises</w:t>
            </w:r>
          </w:p>
        </w:tc>
        <w:tc>
          <w:tcPr>
            <w:tcW w:w="7088" w:type="dxa"/>
            <w:gridSpan w:val="4"/>
            <w:tcBorders>
              <w:right w:val="single" w:sz="12" w:space="0" w:color="auto"/>
            </w:tcBorders>
          </w:tcPr>
          <w:p w14:paraId="23C4E2EB" w14:textId="30A32986" w:rsidR="008B1A47" w:rsidRDefault="008B1A47" w:rsidP="008B1A47">
            <w:pPr>
              <w:rPr>
                <w:rFonts w:ascii="Arial" w:hAnsi="Arial" w:cs="Arial"/>
                <w:sz w:val="20"/>
                <w:szCs w:val="20"/>
              </w:rPr>
            </w:pPr>
            <w:r w:rsidRPr="008B1A47">
              <w:rPr>
                <w:rFonts w:ascii="Arial" w:hAnsi="Arial" w:cs="Arial"/>
                <w:sz w:val="20"/>
                <w:szCs w:val="20"/>
              </w:rPr>
              <w:t>Le candidat devra être fortement motivé par le</w:t>
            </w:r>
            <w:r>
              <w:rPr>
                <w:rFonts w:ascii="Arial" w:hAnsi="Arial" w:cs="Arial"/>
                <w:sz w:val="20"/>
                <w:szCs w:val="20"/>
              </w:rPr>
              <w:t>s</w:t>
            </w:r>
            <w:r w:rsidRPr="008B1A47">
              <w:rPr>
                <w:rFonts w:ascii="Arial" w:hAnsi="Arial" w:cs="Arial"/>
                <w:sz w:val="20"/>
                <w:szCs w:val="20"/>
              </w:rPr>
              <w:t xml:space="preserve"> projet</w:t>
            </w:r>
            <w:r>
              <w:rPr>
                <w:rFonts w:ascii="Arial" w:hAnsi="Arial" w:cs="Arial"/>
                <w:sz w:val="20"/>
                <w:szCs w:val="20"/>
              </w:rPr>
              <w:t>s</w:t>
            </w:r>
            <w:r w:rsidRPr="008B1A47">
              <w:rPr>
                <w:rFonts w:ascii="Arial" w:hAnsi="Arial" w:cs="Arial"/>
                <w:sz w:val="20"/>
                <w:szCs w:val="20"/>
              </w:rPr>
              <w:t xml:space="preserve"> GNIAC</w:t>
            </w:r>
            <w:r>
              <w:rPr>
                <w:rFonts w:ascii="Arial" w:hAnsi="Arial" w:cs="Arial"/>
                <w:sz w:val="20"/>
                <w:szCs w:val="20"/>
              </w:rPr>
              <w:t xml:space="preserve"> et RESET</w:t>
            </w:r>
            <w:r w:rsidRPr="008B1A47">
              <w:rPr>
                <w:rFonts w:ascii="Arial" w:hAnsi="Arial" w:cs="Arial"/>
                <w:sz w:val="20"/>
                <w:szCs w:val="20"/>
              </w:rPr>
              <w:t xml:space="preserve">, avec un intérêt marqué pour l’engagement citoyen et les questions de société (économie, social, environnement, </w:t>
            </w:r>
            <w:r>
              <w:rPr>
                <w:rFonts w:ascii="Arial" w:hAnsi="Arial" w:cs="Arial"/>
                <w:sz w:val="20"/>
                <w:szCs w:val="20"/>
              </w:rPr>
              <w:t xml:space="preserve">citoyenneté…). Il devra faire preuve : </w:t>
            </w:r>
          </w:p>
          <w:p w14:paraId="6DAF49BF" w14:textId="7E7CC355" w:rsidR="008B1A47" w:rsidRPr="008B1A47" w:rsidRDefault="008B1A47" w:rsidP="008B1A47">
            <w:pPr>
              <w:rPr>
                <w:rFonts w:ascii="Arial" w:hAnsi="Arial" w:cs="Arial"/>
                <w:sz w:val="20"/>
                <w:szCs w:val="20"/>
              </w:rPr>
            </w:pPr>
          </w:p>
          <w:p w14:paraId="42596D1F" w14:textId="640D4F7D" w:rsidR="002F6498" w:rsidRDefault="006203C4" w:rsidP="006203C4">
            <w:pPr>
              <w:pStyle w:val="Paragraphedeliste"/>
              <w:numPr>
                <w:ilvl w:val="0"/>
                <w:numId w:val="4"/>
              </w:numPr>
              <w:rPr>
                <w:rFonts w:ascii="Arial" w:hAnsi="Arial" w:cs="Arial"/>
                <w:sz w:val="20"/>
                <w:szCs w:val="20"/>
              </w:rPr>
            </w:pPr>
            <w:r>
              <w:rPr>
                <w:rFonts w:ascii="Arial" w:hAnsi="Arial" w:cs="Arial"/>
                <w:sz w:val="20"/>
                <w:szCs w:val="20"/>
              </w:rPr>
              <w:t>Ouverture d’esprit</w:t>
            </w:r>
          </w:p>
          <w:p w14:paraId="6C576830" w14:textId="77777777" w:rsidR="006203C4" w:rsidRDefault="006203C4" w:rsidP="006203C4">
            <w:pPr>
              <w:pStyle w:val="Paragraphedeliste"/>
              <w:numPr>
                <w:ilvl w:val="0"/>
                <w:numId w:val="4"/>
              </w:numPr>
              <w:rPr>
                <w:rFonts w:ascii="Arial" w:hAnsi="Arial" w:cs="Arial"/>
                <w:sz w:val="20"/>
                <w:szCs w:val="20"/>
              </w:rPr>
            </w:pPr>
            <w:r>
              <w:rPr>
                <w:rFonts w:ascii="Arial" w:hAnsi="Arial" w:cs="Arial"/>
                <w:sz w:val="20"/>
                <w:szCs w:val="20"/>
              </w:rPr>
              <w:t>Sens de l’initiative et de l’autonomie</w:t>
            </w:r>
          </w:p>
          <w:p w14:paraId="573F42DE" w14:textId="77777777" w:rsidR="006203C4" w:rsidRDefault="006203C4" w:rsidP="006203C4">
            <w:pPr>
              <w:pStyle w:val="Paragraphedeliste"/>
              <w:numPr>
                <w:ilvl w:val="0"/>
                <w:numId w:val="4"/>
              </w:numPr>
              <w:rPr>
                <w:rFonts w:ascii="Arial" w:hAnsi="Arial" w:cs="Arial"/>
                <w:sz w:val="20"/>
                <w:szCs w:val="20"/>
              </w:rPr>
            </w:pPr>
            <w:r>
              <w:rPr>
                <w:rFonts w:ascii="Arial" w:hAnsi="Arial" w:cs="Arial"/>
                <w:sz w:val="20"/>
                <w:szCs w:val="20"/>
              </w:rPr>
              <w:t>Rigueur et professionnalisme</w:t>
            </w:r>
          </w:p>
          <w:p w14:paraId="3771C8BE" w14:textId="5821EAEF" w:rsidR="003E5F47" w:rsidRDefault="009B717F" w:rsidP="003E5F47">
            <w:pPr>
              <w:pStyle w:val="Paragraphedeliste"/>
              <w:numPr>
                <w:ilvl w:val="0"/>
                <w:numId w:val="4"/>
              </w:numPr>
              <w:rPr>
                <w:rFonts w:ascii="Arial" w:hAnsi="Arial" w:cs="Arial"/>
                <w:sz w:val="20"/>
                <w:szCs w:val="20"/>
              </w:rPr>
            </w:pPr>
            <w:r>
              <w:rPr>
                <w:rFonts w:ascii="Arial" w:hAnsi="Arial" w:cs="Arial"/>
                <w:sz w:val="20"/>
                <w:szCs w:val="20"/>
              </w:rPr>
              <w:t>montage, animation, gestion d’événements</w:t>
            </w:r>
          </w:p>
          <w:p w14:paraId="2CBA6FE2" w14:textId="77777777" w:rsidR="003E5F47" w:rsidRDefault="003E5F47" w:rsidP="003E5F47">
            <w:pPr>
              <w:pStyle w:val="Paragraphedeliste"/>
              <w:numPr>
                <w:ilvl w:val="0"/>
                <w:numId w:val="4"/>
              </w:numPr>
              <w:rPr>
                <w:rFonts w:ascii="Arial" w:hAnsi="Arial" w:cs="Arial"/>
                <w:sz w:val="20"/>
                <w:szCs w:val="20"/>
              </w:rPr>
            </w:pPr>
            <w:r w:rsidRPr="003E5F47">
              <w:rPr>
                <w:rFonts w:ascii="Arial" w:hAnsi="Arial" w:cs="Arial"/>
                <w:sz w:val="20"/>
                <w:szCs w:val="20"/>
              </w:rPr>
              <w:t>production de documents méthodologiques de synthèse</w:t>
            </w:r>
          </w:p>
          <w:p w14:paraId="3E794E05" w14:textId="751563FE" w:rsidR="003E5F47" w:rsidRDefault="003E5F47" w:rsidP="003E5F47">
            <w:pPr>
              <w:pStyle w:val="Paragraphedeliste"/>
              <w:numPr>
                <w:ilvl w:val="0"/>
                <w:numId w:val="4"/>
              </w:numPr>
              <w:rPr>
                <w:rFonts w:ascii="Arial" w:hAnsi="Arial" w:cs="Arial"/>
                <w:sz w:val="20"/>
                <w:szCs w:val="20"/>
              </w:rPr>
            </w:pPr>
            <w:r w:rsidRPr="003E5F47">
              <w:rPr>
                <w:rFonts w:ascii="Arial" w:hAnsi="Arial" w:cs="Arial"/>
                <w:sz w:val="20"/>
                <w:szCs w:val="20"/>
              </w:rPr>
              <w:t>conception d’outils de suivi de réunion</w:t>
            </w:r>
            <w:r w:rsidR="009B717F">
              <w:rPr>
                <w:rFonts w:ascii="Arial" w:hAnsi="Arial" w:cs="Arial"/>
                <w:sz w:val="20"/>
                <w:szCs w:val="20"/>
              </w:rPr>
              <w:t xml:space="preserve"> et partenariats</w:t>
            </w:r>
          </w:p>
          <w:p w14:paraId="7928C06A" w14:textId="68F33ABA" w:rsidR="003E5F47" w:rsidRDefault="003E5F47" w:rsidP="003E5F47">
            <w:pPr>
              <w:pStyle w:val="Paragraphedeliste"/>
              <w:numPr>
                <w:ilvl w:val="0"/>
                <w:numId w:val="4"/>
              </w:numPr>
              <w:rPr>
                <w:rFonts w:ascii="Arial" w:hAnsi="Arial" w:cs="Arial"/>
                <w:sz w:val="20"/>
                <w:szCs w:val="20"/>
              </w:rPr>
            </w:pPr>
            <w:r w:rsidRPr="003E5F47">
              <w:rPr>
                <w:rFonts w:ascii="Arial" w:hAnsi="Arial" w:cs="Arial"/>
                <w:sz w:val="20"/>
                <w:szCs w:val="20"/>
              </w:rPr>
              <w:t>animation de dynamiques collectives de partenariat</w:t>
            </w:r>
            <w:r>
              <w:rPr>
                <w:rFonts w:ascii="Arial" w:hAnsi="Arial" w:cs="Arial"/>
                <w:sz w:val="20"/>
                <w:szCs w:val="20"/>
              </w:rPr>
              <w:t xml:space="preserve"> et de gestion de communautés</w:t>
            </w:r>
          </w:p>
          <w:p w14:paraId="1C0067CB" w14:textId="1111F676" w:rsidR="003E5F47" w:rsidRPr="003E5F47" w:rsidRDefault="003E5F47" w:rsidP="003E5F47">
            <w:pPr>
              <w:pStyle w:val="Paragraphedeliste"/>
              <w:numPr>
                <w:ilvl w:val="0"/>
                <w:numId w:val="4"/>
              </w:numPr>
              <w:rPr>
                <w:rFonts w:ascii="Arial" w:hAnsi="Arial" w:cs="Arial"/>
                <w:sz w:val="20"/>
                <w:szCs w:val="20"/>
              </w:rPr>
            </w:pPr>
            <w:r w:rsidRPr="003E5F47">
              <w:rPr>
                <w:rFonts w:ascii="Arial" w:hAnsi="Arial" w:cs="Arial"/>
                <w:sz w:val="20"/>
                <w:szCs w:val="20"/>
              </w:rPr>
              <w:t>communication (conception et production)</w:t>
            </w:r>
          </w:p>
          <w:p w14:paraId="569A9AC8" w14:textId="0B5874ED" w:rsidR="003E5F47" w:rsidRDefault="003E5F47" w:rsidP="003E5F47">
            <w:pPr>
              <w:pStyle w:val="Paragraphedeliste"/>
              <w:numPr>
                <w:ilvl w:val="0"/>
                <w:numId w:val="4"/>
              </w:numPr>
              <w:rPr>
                <w:rFonts w:ascii="Arial" w:hAnsi="Arial" w:cs="Arial"/>
                <w:sz w:val="20"/>
                <w:szCs w:val="20"/>
              </w:rPr>
            </w:pPr>
            <w:r>
              <w:rPr>
                <w:rFonts w:ascii="Arial" w:hAnsi="Arial" w:cs="Arial"/>
                <w:sz w:val="20"/>
                <w:szCs w:val="20"/>
              </w:rPr>
              <w:t>bonnes capacités</w:t>
            </w:r>
            <w:r w:rsidR="008B1A47">
              <w:rPr>
                <w:rFonts w:ascii="Arial" w:hAnsi="Arial" w:cs="Arial"/>
                <w:sz w:val="20"/>
                <w:szCs w:val="20"/>
              </w:rPr>
              <w:t xml:space="preserve"> orales,</w:t>
            </w:r>
            <w:r>
              <w:rPr>
                <w:rFonts w:ascii="Arial" w:hAnsi="Arial" w:cs="Arial"/>
                <w:sz w:val="20"/>
                <w:szCs w:val="20"/>
              </w:rPr>
              <w:t xml:space="preserve"> rédactionnelles et de synthèse</w:t>
            </w:r>
          </w:p>
          <w:p w14:paraId="04023B28" w14:textId="429CDDFB" w:rsidR="008B1A47" w:rsidRDefault="008B1A47" w:rsidP="003E5F47">
            <w:pPr>
              <w:pStyle w:val="Paragraphedeliste"/>
              <w:numPr>
                <w:ilvl w:val="0"/>
                <w:numId w:val="4"/>
              </w:numPr>
              <w:rPr>
                <w:rFonts w:ascii="Arial" w:hAnsi="Arial" w:cs="Arial"/>
                <w:sz w:val="20"/>
                <w:szCs w:val="20"/>
              </w:rPr>
            </w:pPr>
            <w:r w:rsidRPr="008B1A47">
              <w:rPr>
                <w:rFonts w:ascii="Arial" w:hAnsi="Arial" w:cs="Arial"/>
                <w:sz w:val="20"/>
                <w:szCs w:val="20"/>
              </w:rPr>
              <w:t>Bonne connaissance de la gestion et l’animation d’un site web</w:t>
            </w:r>
          </w:p>
          <w:p w14:paraId="16FCC7E5" w14:textId="570A784B" w:rsidR="008B1A47" w:rsidRPr="003E5F47" w:rsidRDefault="008B1A47" w:rsidP="003E5F47">
            <w:pPr>
              <w:pStyle w:val="Paragraphedeliste"/>
              <w:numPr>
                <w:ilvl w:val="0"/>
                <w:numId w:val="4"/>
              </w:numPr>
              <w:rPr>
                <w:rFonts w:ascii="Arial" w:hAnsi="Arial" w:cs="Arial"/>
                <w:sz w:val="20"/>
                <w:szCs w:val="20"/>
              </w:rPr>
            </w:pPr>
            <w:r>
              <w:rPr>
                <w:rFonts w:ascii="Arial" w:hAnsi="Arial" w:cs="Arial"/>
                <w:sz w:val="20"/>
                <w:szCs w:val="20"/>
              </w:rPr>
              <w:t>Bonne connaissance des outils informatiques et des réseaux sociaux</w:t>
            </w:r>
          </w:p>
          <w:p w14:paraId="262B8AD5" w14:textId="14B3F80A" w:rsidR="003E5F47" w:rsidRPr="003E5F47" w:rsidRDefault="003E5F47" w:rsidP="003E5F47">
            <w:pPr>
              <w:rPr>
                <w:rFonts w:ascii="Arial" w:hAnsi="Arial" w:cs="Arial"/>
                <w:sz w:val="20"/>
                <w:szCs w:val="20"/>
              </w:rPr>
            </w:pPr>
          </w:p>
        </w:tc>
      </w:tr>
      <w:tr w:rsidR="00326188" w:rsidRPr="00B1756D" w14:paraId="03A91487" w14:textId="77777777" w:rsidTr="00FD27AB">
        <w:tc>
          <w:tcPr>
            <w:tcW w:w="2694" w:type="dxa"/>
            <w:gridSpan w:val="3"/>
            <w:vMerge w:val="restart"/>
            <w:tcBorders>
              <w:left w:val="single" w:sz="12" w:space="0" w:color="auto"/>
            </w:tcBorders>
          </w:tcPr>
          <w:p w14:paraId="2FAE634A" w14:textId="77777777" w:rsidR="00326188" w:rsidRPr="00B1756D" w:rsidRDefault="00326188" w:rsidP="00DA736B">
            <w:pPr>
              <w:jc w:val="both"/>
              <w:rPr>
                <w:rFonts w:ascii="Arial" w:hAnsi="Arial" w:cs="Arial"/>
                <w:sz w:val="20"/>
                <w:szCs w:val="20"/>
              </w:rPr>
            </w:pPr>
            <w:r w:rsidRPr="00B1756D">
              <w:rPr>
                <w:rFonts w:ascii="Arial" w:hAnsi="Arial" w:cs="Arial"/>
                <w:sz w:val="20"/>
                <w:szCs w:val="20"/>
              </w:rPr>
              <w:t>Tuteur dans l'entreprise</w:t>
            </w:r>
          </w:p>
        </w:tc>
        <w:tc>
          <w:tcPr>
            <w:tcW w:w="7088" w:type="dxa"/>
            <w:gridSpan w:val="4"/>
            <w:tcBorders>
              <w:right w:val="single" w:sz="12" w:space="0" w:color="auto"/>
            </w:tcBorders>
          </w:tcPr>
          <w:p w14:paraId="5023D2E4" w14:textId="649272A6" w:rsidR="00326188" w:rsidRDefault="00326188">
            <w:pPr>
              <w:rPr>
                <w:rFonts w:ascii="Arial" w:hAnsi="Arial" w:cs="Arial"/>
                <w:sz w:val="20"/>
                <w:szCs w:val="20"/>
              </w:rPr>
            </w:pPr>
            <w:r>
              <w:rPr>
                <w:rFonts w:ascii="Arial" w:hAnsi="Arial" w:cs="Arial"/>
                <w:sz w:val="20"/>
                <w:szCs w:val="20"/>
              </w:rPr>
              <w:t xml:space="preserve">NOM – Prénom : </w:t>
            </w:r>
            <w:r w:rsidR="006203C4">
              <w:rPr>
                <w:rFonts w:ascii="Arial" w:hAnsi="Arial" w:cs="Arial"/>
                <w:sz w:val="20"/>
                <w:szCs w:val="20"/>
              </w:rPr>
              <w:t>du BOUETIEZ Thierry</w:t>
            </w:r>
          </w:p>
          <w:p w14:paraId="26CF5F9F" w14:textId="77777777" w:rsidR="00326188" w:rsidRDefault="00326188" w:rsidP="00700269">
            <w:pPr>
              <w:rPr>
                <w:rFonts w:ascii="Arial" w:hAnsi="Arial" w:cs="Arial"/>
                <w:sz w:val="20"/>
                <w:szCs w:val="20"/>
              </w:rPr>
            </w:pPr>
            <w:r>
              <w:rPr>
                <w:rFonts w:ascii="Arial" w:hAnsi="Arial" w:cs="Arial"/>
                <w:sz w:val="20"/>
                <w:szCs w:val="20"/>
              </w:rPr>
              <w:t xml:space="preserve">Fonction: </w:t>
            </w:r>
            <w:r w:rsidR="006203C4">
              <w:rPr>
                <w:rFonts w:ascii="Arial" w:hAnsi="Arial" w:cs="Arial"/>
                <w:sz w:val="20"/>
                <w:szCs w:val="20"/>
              </w:rPr>
              <w:t>Président</w:t>
            </w:r>
          </w:p>
          <w:p w14:paraId="78B02DBE" w14:textId="7E17CB10" w:rsidR="004D6ED4" w:rsidRDefault="004D6ED4" w:rsidP="00700269">
            <w:pPr>
              <w:rPr>
                <w:rFonts w:ascii="Arial" w:hAnsi="Arial" w:cs="Arial"/>
                <w:sz w:val="20"/>
                <w:szCs w:val="20"/>
              </w:rPr>
            </w:pPr>
            <w:r>
              <w:rPr>
                <w:rFonts w:ascii="Arial" w:hAnsi="Arial" w:cs="Arial"/>
                <w:sz w:val="20"/>
                <w:szCs w:val="20"/>
              </w:rPr>
              <w:t xml:space="preserve">Travail quotidien avec </w:t>
            </w:r>
            <w:r w:rsidR="009B717F">
              <w:rPr>
                <w:rFonts w:ascii="Arial" w:hAnsi="Arial" w:cs="Arial"/>
                <w:sz w:val="20"/>
                <w:szCs w:val="20"/>
              </w:rPr>
              <w:t xml:space="preserve">l’animateur national </w:t>
            </w:r>
            <w:r w:rsidR="008B1A47">
              <w:rPr>
                <w:rFonts w:ascii="Arial" w:hAnsi="Arial" w:cs="Arial"/>
                <w:sz w:val="20"/>
                <w:szCs w:val="20"/>
              </w:rPr>
              <w:t xml:space="preserve">GNIAC / </w:t>
            </w:r>
            <w:r w:rsidR="009B717F">
              <w:rPr>
                <w:rFonts w:ascii="Arial" w:hAnsi="Arial" w:cs="Arial"/>
                <w:sz w:val="20"/>
                <w:szCs w:val="20"/>
              </w:rPr>
              <w:t>RESET</w:t>
            </w:r>
            <w:r>
              <w:rPr>
                <w:rFonts w:ascii="Arial" w:hAnsi="Arial" w:cs="Arial"/>
                <w:sz w:val="20"/>
                <w:szCs w:val="20"/>
              </w:rPr>
              <w:t xml:space="preserve"> Denis SABARDINE</w:t>
            </w:r>
          </w:p>
          <w:p w14:paraId="095E59D6" w14:textId="2B808385" w:rsidR="008B1A47" w:rsidRPr="00B1756D" w:rsidRDefault="008B1A47" w:rsidP="00700269">
            <w:pPr>
              <w:rPr>
                <w:rFonts w:ascii="Arial" w:hAnsi="Arial" w:cs="Arial"/>
                <w:sz w:val="20"/>
                <w:szCs w:val="20"/>
              </w:rPr>
            </w:pPr>
            <w:r>
              <w:rPr>
                <w:rFonts w:ascii="Arial" w:hAnsi="Arial" w:cs="Arial"/>
                <w:sz w:val="20"/>
                <w:szCs w:val="20"/>
              </w:rPr>
              <w:t xml:space="preserve">Lieu de travail : </w:t>
            </w:r>
            <w:r w:rsidRPr="008B1A47">
              <w:rPr>
                <w:rFonts w:ascii="Arial" w:hAnsi="Arial" w:cs="Arial"/>
                <w:sz w:val="20"/>
                <w:szCs w:val="20"/>
              </w:rPr>
              <w:t>Télétravail + réunions de travail sur Paris et Île-de-France</w:t>
            </w:r>
          </w:p>
        </w:tc>
      </w:tr>
      <w:tr w:rsidR="00326188" w:rsidRPr="00B1756D" w14:paraId="4676AF49" w14:textId="77777777" w:rsidTr="00FD27AB">
        <w:tc>
          <w:tcPr>
            <w:tcW w:w="2694" w:type="dxa"/>
            <w:gridSpan w:val="3"/>
            <w:vMerge/>
            <w:tcBorders>
              <w:left w:val="single" w:sz="12" w:space="0" w:color="auto"/>
            </w:tcBorders>
          </w:tcPr>
          <w:p w14:paraId="088531D9" w14:textId="77777777" w:rsidR="00326188" w:rsidRPr="00B1756D" w:rsidRDefault="00326188" w:rsidP="00DA736B">
            <w:pPr>
              <w:jc w:val="both"/>
              <w:rPr>
                <w:rFonts w:ascii="Arial" w:hAnsi="Arial" w:cs="Arial"/>
                <w:sz w:val="20"/>
                <w:szCs w:val="20"/>
              </w:rPr>
            </w:pPr>
          </w:p>
        </w:tc>
        <w:tc>
          <w:tcPr>
            <w:tcW w:w="7088" w:type="dxa"/>
            <w:gridSpan w:val="4"/>
            <w:tcBorders>
              <w:right w:val="single" w:sz="12" w:space="0" w:color="auto"/>
            </w:tcBorders>
          </w:tcPr>
          <w:p w14:paraId="78D60B26" w14:textId="6A7904F5" w:rsidR="00326188" w:rsidRPr="00B1756D" w:rsidRDefault="00326188" w:rsidP="00F929E9">
            <w:pPr>
              <w:rPr>
                <w:rFonts w:ascii="Arial" w:hAnsi="Arial" w:cs="Arial"/>
                <w:sz w:val="20"/>
                <w:szCs w:val="20"/>
              </w:rPr>
            </w:pPr>
            <w:r>
              <w:rPr>
                <w:rFonts w:ascii="Arial" w:hAnsi="Arial" w:cs="Arial"/>
                <w:sz w:val="20"/>
                <w:szCs w:val="20"/>
              </w:rPr>
              <w:t>Téléphone :</w:t>
            </w:r>
            <w:r w:rsidR="00D60FBD">
              <w:rPr>
                <w:rFonts w:ascii="Arial" w:hAnsi="Arial" w:cs="Arial"/>
                <w:sz w:val="20"/>
                <w:szCs w:val="20"/>
              </w:rPr>
              <w:t xml:space="preserve"> </w:t>
            </w:r>
            <w:r w:rsidR="006203C4">
              <w:rPr>
                <w:rFonts w:ascii="Arial" w:hAnsi="Arial" w:cs="Arial"/>
                <w:sz w:val="20"/>
                <w:szCs w:val="20"/>
              </w:rPr>
              <w:t>06 95 24 77 53</w:t>
            </w:r>
          </w:p>
        </w:tc>
      </w:tr>
      <w:tr w:rsidR="00326188" w:rsidRPr="00B1756D" w14:paraId="21930BFA" w14:textId="77777777" w:rsidTr="00FD27AB">
        <w:tc>
          <w:tcPr>
            <w:tcW w:w="2694" w:type="dxa"/>
            <w:gridSpan w:val="3"/>
            <w:vMerge/>
            <w:tcBorders>
              <w:left w:val="single" w:sz="12" w:space="0" w:color="auto"/>
            </w:tcBorders>
          </w:tcPr>
          <w:p w14:paraId="522F4E5F" w14:textId="77777777" w:rsidR="00326188" w:rsidRPr="00B1756D" w:rsidRDefault="00326188" w:rsidP="00DA736B">
            <w:pPr>
              <w:jc w:val="both"/>
              <w:rPr>
                <w:rFonts w:ascii="Arial" w:hAnsi="Arial" w:cs="Arial"/>
                <w:sz w:val="20"/>
                <w:szCs w:val="20"/>
              </w:rPr>
            </w:pPr>
          </w:p>
        </w:tc>
        <w:tc>
          <w:tcPr>
            <w:tcW w:w="7088" w:type="dxa"/>
            <w:gridSpan w:val="4"/>
            <w:tcBorders>
              <w:right w:val="single" w:sz="12" w:space="0" w:color="auto"/>
            </w:tcBorders>
          </w:tcPr>
          <w:p w14:paraId="7BDE7DF5" w14:textId="1FFB41A9" w:rsidR="00326188" w:rsidRPr="00B1756D" w:rsidRDefault="00326188" w:rsidP="00F929E9">
            <w:pPr>
              <w:rPr>
                <w:rFonts w:ascii="Arial" w:hAnsi="Arial" w:cs="Arial"/>
                <w:sz w:val="20"/>
                <w:szCs w:val="20"/>
              </w:rPr>
            </w:pPr>
            <w:r w:rsidRPr="00B1756D">
              <w:rPr>
                <w:rFonts w:ascii="Arial" w:hAnsi="Arial" w:cs="Arial"/>
                <w:sz w:val="20"/>
                <w:szCs w:val="20"/>
              </w:rPr>
              <w:t>e-mail</w:t>
            </w:r>
            <w:r w:rsidR="00D60FBD">
              <w:rPr>
                <w:rFonts w:ascii="Arial" w:hAnsi="Arial" w:cs="Arial"/>
                <w:sz w:val="20"/>
                <w:szCs w:val="20"/>
              </w:rPr>
              <w:t xml:space="preserve"> : </w:t>
            </w:r>
            <w:hyperlink r:id="rId8" w:history="1">
              <w:r w:rsidR="006203C4" w:rsidRPr="00974CA7">
                <w:rPr>
                  <w:rStyle w:val="Lienhypertexte"/>
                  <w:rFonts w:ascii="Arial" w:hAnsi="Arial" w:cs="Arial"/>
                  <w:sz w:val="20"/>
                  <w:szCs w:val="20"/>
                </w:rPr>
                <w:t>tdubouetiez@gmail.com</w:t>
              </w:r>
            </w:hyperlink>
            <w:r w:rsidR="006203C4">
              <w:rPr>
                <w:rFonts w:ascii="Arial" w:hAnsi="Arial" w:cs="Arial"/>
                <w:sz w:val="20"/>
                <w:szCs w:val="20"/>
              </w:rPr>
              <w:t xml:space="preserve"> </w:t>
            </w:r>
          </w:p>
        </w:tc>
      </w:tr>
      <w:tr w:rsidR="00326188" w:rsidRPr="00B1756D" w14:paraId="0203F8B5" w14:textId="77777777" w:rsidTr="00FD27AB">
        <w:tc>
          <w:tcPr>
            <w:tcW w:w="2694" w:type="dxa"/>
            <w:gridSpan w:val="3"/>
            <w:tcBorders>
              <w:left w:val="single" w:sz="12" w:space="0" w:color="auto"/>
            </w:tcBorders>
          </w:tcPr>
          <w:p w14:paraId="213F45EC" w14:textId="77777777" w:rsidR="00326188" w:rsidRPr="00B1756D" w:rsidRDefault="00326188" w:rsidP="00DA736B">
            <w:pPr>
              <w:jc w:val="both"/>
              <w:rPr>
                <w:rFonts w:ascii="Arial" w:hAnsi="Arial" w:cs="Arial"/>
                <w:sz w:val="20"/>
                <w:szCs w:val="20"/>
              </w:rPr>
            </w:pPr>
            <w:r w:rsidRPr="00B1756D">
              <w:rPr>
                <w:rFonts w:ascii="Arial" w:hAnsi="Arial" w:cs="Arial"/>
                <w:sz w:val="20"/>
                <w:szCs w:val="20"/>
              </w:rPr>
              <w:t xml:space="preserve">Tuteur </w:t>
            </w:r>
            <w:r>
              <w:rPr>
                <w:rFonts w:ascii="Arial" w:hAnsi="Arial" w:cs="Arial"/>
                <w:sz w:val="20"/>
                <w:szCs w:val="20"/>
              </w:rPr>
              <w:t>école</w:t>
            </w:r>
          </w:p>
        </w:tc>
        <w:tc>
          <w:tcPr>
            <w:tcW w:w="7088" w:type="dxa"/>
            <w:gridSpan w:val="4"/>
            <w:tcBorders>
              <w:right w:val="single" w:sz="12" w:space="0" w:color="auto"/>
            </w:tcBorders>
          </w:tcPr>
          <w:p w14:paraId="136A28E2" w14:textId="77777777" w:rsidR="00326188" w:rsidRPr="00B1756D" w:rsidRDefault="00326188" w:rsidP="00732805">
            <w:pPr>
              <w:rPr>
                <w:rFonts w:ascii="Arial" w:hAnsi="Arial" w:cs="Arial"/>
                <w:sz w:val="20"/>
                <w:szCs w:val="20"/>
              </w:rPr>
            </w:pPr>
            <w:r w:rsidRPr="00B1756D">
              <w:rPr>
                <w:rFonts w:ascii="Arial" w:hAnsi="Arial" w:cs="Arial"/>
                <w:sz w:val="20"/>
                <w:szCs w:val="20"/>
              </w:rPr>
              <w:t xml:space="preserve">Nom : </w:t>
            </w:r>
          </w:p>
          <w:p w14:paraId="6AAF17C7" w14:textId="77777777" w:rsidR="00326188" w:rsidRPr="00B1756D" w:rsidRDefault="00326188" w:rsidP="00732805">
            <w:pPr>
              <w:rPr>
                <w:rFonts w:ascii="Arial" w:hAnsi="Arial" w:cs="Arial"/>
                <w:sz w:val="20"/>
                <w:szCs w:val="20"/>
              </w:rPr>
            </w:pPr>
          </w:p>
          <w:p w14:paraId="5A30178A" w14:textId="77777777" w:rsidR="00326188" w:rsidRPr="00B1756D" w:rsidRDefault="00326188" w:rsidP="00D519B0">
            <w:pPr>
              <w:rPr>
                <w:rFonts w:ascii="Arial" w:hAnsi="Arial" w:cs="Arial"/>
                <w:sz w:val="20"/>
                <w:szCs w:val="20"/>
              </w:rPr>
            </w:pPr>
            <w:r>
              <w:rPr>
                <w:rFonts w:ascii="Arial" w:hAnsi="Arial" w:cs="Arial"/>
                <w:sz w:val="20"/>
                <w:szCs w:val="20"/>
              </w:rPr>
              <w:t xml:space="preserve">Souhaité   </w:t>
            </w:r>
            <w:r w:rsidRPr="00B1756D">
              <w:rPr>
                <w:rFonts w:ascii="Arial" w:hAnsi="Arial" w:cs="Arial"/>
                <w:sz w:val="20"/>
                <w:szCs w:val="20"/>
              </w:rPr>
              <w:t xml:space="preserve">  </w:t>
            </w:r>
            <w:r w:rsidRPr="00B1756D">
              <w:rPr>
                <w:rFonts w:ascii="Menlo Regular" w:eastAsia="MS Gothic" w:hAnsi="Menlo Regular" w:cs="Menlo Regular"/>
                <w:color w:val="000000"/>
                <w:sz w:val="20"/>
                <w:szCs w:val="20"/>
              </w:rPr>
              <w:t>☐</w:t>
            </w:r>
            <w:r>
              <w:rPr>
                <w:rFonts w:ascii="Arial" w:hAnsi="Arial" w:cs="Arial"/>
                <w:sz w:val="20"/>
                <w:szCs w:val="20"/>
              </w:rPr>
              <w:t xml:space="preserve">                             Rencontré et accord de principe   </w:t>
            </w:r>
            <w:r w:rsidRPr="00B1756D">
              <w:rPr>
                <w:rFonts w:ascii="Arial" w:hAnsi="Arial" w:cs="Arial"/>
                <w:sz w:val="20"/>
                <w:szCs w:val="20"/>
              </w:rPr>
              <w:t xml:space="preserve">  </w:t>
            </w:r>
            <w:r w:rsidRPr="00B1756D">
              <w:rPr>
                <w:rFonts w:ascii="Menlo Regular" w:eastAsia="MS Gothic" w:hAnsi="Menlo Regular" w:cs="Menlo Regular"/>
                <w:color w:val="000000"/>
                <w:sz w:val="20"/>
                <w:szCs w:val="20"/>
              </w:rPr>
              <w:t>☐</w:t>
            </w:r>
          </w:p>
        </w:tc>
      </w:tr>
      <w:tr w:rsidR="00326188" w:rsidRPr="00B1756D" w14:paraId="40015D9B" w14:textId="77777777" w:rsidTr="00FD27AB">
        <w:tc>
          <w:tcPr>
            <w:tcW w:w="2694" w:type="dxa"/>
            <w:gridSpan w:val="3"/>
            <w:tcBorders>
              <w:left w:val="single" w:sz="12" w:space="0" w:color="auto"/>
            </w:tcBorders>
          </w:tcPr>
          <w:p w14:paraId="6D68D69F" w14:textId="77777777" w:rsidR="00326188" w:rsidRPr="00B1756D" w:rsidRDefault="00326188" w:rsidP="00DA736B">
            <w:pPr>
              <w:jc w:val="both"/>
              <w:rPr>
                <w:rFonts w:ascii="Arial" w:hAnsi="Arial" w:cs="Arial"/>
                <w:sz w:val="20"/>
                <w:szCs w:val="20"/>
              </w:rPr>
            </w:pPr>
            <w:r w:rsidRPr="00B1756D">
              <w:rPr>
                <w:rFonts w:ascii="Arial" w:hAnsi="Arial" w:cs="Arial"/>
                <w:sz w:val="20"/>
                <w:szCs w:val="20"/>
              </w:rPr>
              <w:t>Gratification et frais divers remboursés par l’entreprise</w:t>
            </w:r>
          </w:p>
        </w:tc>
        <w:tc>
          <w:tcPr>
            <w:tcW w:w="7088" w:type="dxa"/>
            <w:gridSpan w:val="4"/>
            <w:tcBorders>
              <w:right w:val="single" w:sz="12" w:space="0" w:color="auto"/>
            </w:tcBorders>
          </w:tcPr>
          <w:p w14:paraId="69FE8BAC" w14:textId="33ADE0A5" w:rsidR="00326188" w:rsidRPr="00B1756D" w:rsidRDefault="00326188">
            <w:pPr>
              <w:rPr>
                <w:rFonts w:ascii="Arial" w:hAnsi="Arial" w:cs="Arial"/>
                <w:sz w:val="20"/>
                <w:szCs w:val="20"/>
              </w:rPr>
            </w:pPr>
            <w:r w:rsidRPr="00B1756D">
              <w:rPr>
                <w:rFonts w:ascii="Arial" w:hAnsi="Arial" w:cs="Arial"/>
                <w:sz w:val="20"/>
                <w:szCs w:val="20"/>
              </w:rPr>
              <w:t>Montant</w:t>
            </w:r>
            <w:r w:rsidR="006203C4">
              <w:rPr>
                <w:rFonts w:ascii="Arial" w:hAnsi="Arial" w:cs="Arial"/>
                <w:sz w:val="20"/>
                <w:szCs w:val="20"/>
              </w:rPr>
              <w:t xml:space="preserve"> gratification mensuelle en net</w:t>
            </w:r>
            <w:r w:rsidRPr="00B1756D">
              <w:rPr>
                <w:rFonts w:ascii="Arial" w:hAnsi="Arial" w:cs="Arial"/>
                <w:sz w:val="20"/>
                <w:szCs w:val="20"/>
              </w:rPr>
              <w:t xml:space="preserve"> :     </w:t>
            </w:r>
            <w:r w:rsidR="006203C4">
              <w:rPr>
                <w:rFonts w:ascii="Arial" w:hAnsi="Arial" w:cs="Arial"/>
                <w:sz w:val="20"/>
                <w:szCs w:val="20"/>
              </w:rPr>
              <w:t>554,50</w:t>
            </w:r>
            <w:r w:rsidRPr="00B1756D">
              <w:rPr>
                <w:rFonts w:ascii="Arial" w:hAnsi="Arial" w:cs="Arial"/>
                <w:sz w:val="20"/>
                <w:szCs w:val="20"/>
              </w:rPr>
              <w:t xml:space="preserve">                      €</w:t>
            </w:r>
          </w:p>
          <w:p w14:paraId="65412444" w14:textId="77777777" w:rsidR="00326188" w:rsidRPr="00B1756D" w:rsidRDefault="00326188">
            <w:pPr>
              <w:rPr>
                <w:rFonts w:ascii="Arial" w:hAnsi="Arial" w:cs="Arial"/>
                <w:sz w:val="20"/>
                <w:szCs w:val="20"/>
              </w:rPr>
            </w:pPr>
            <w:bookmarkStart w:id="3" w:name="OLE_LINK1"/>
            <w:r w:rsidRPr="00B1756D">
              <w:rPr>
                <w:rFonts w:ascii="Arial" w:hAnsi="Arial" w:cs="Arial"/>
                <w:sz w:val="20"/>
                <w:szCs w:val="20"/>
              </w:rPr>
              <w:t>Remboursement des frais de nourriture </w:t>
            </w:r>
            <w:bookmarkEnd w:id="3"/>
            <w:r w:rsidRPr="00B1756D">
              <w:rPr>
                <w:rFonts w:ascii="Arial" w:hAnsi="Arial" w:cs="Arial"/>
                <w:sz w:val="20"/>
                <w:szCs w:val="20"/>
              </w:rPr>
              <w:t>: montant             €</w:t>
            </w:r>
          </w:p>
          <w:p w14:paraId="0F193C4B" w14:textId="77777777" w:rsidR="00326188" w:rsidRPr="00B1756D" w:rsidRDefault="00326188">
            <w:pPr>
              <w:rPr>
                <w:rFonts w:ascii="Arial" w:hAnsi="Arial" w:cs="Arial"/>
                <w:sz w:val="20"/>
                <w:szCs w:val="20"/>
              </w:rPr>
            </w:pPr>
            <w:r w:rsidRPr="00B1756D">
              <w:rPr>
                <w:rFonts w:ascii="Arial" w:hAnsi="Arial" w:cs="Arial"/>
                <w:sz w:val="20"/>
                <w:szCs w:val="20"/>
              </w:rPr>
              <w:t>Remboursement des frais de logement : montant             €</w:t>
            </w:r>
          </w:p>
          <w:p w14:paraId="562AB8D3" w14:textId="77777777" w:rsidR="00326188" w:rsidRPr="00B1756D" w:rsidRDefault="00326188">
            <w:pPr>
              <w:rPr>
                <w:rFonts w:ascii="Arial" w:hAnsi="Arial" w:cs="Arial"/>
                <w:sz w:val="20"/>
                <w:szCs w:val="20"/>
              </w:rPr>
            </w:pPr>
            <w:r w:rsidRPr="00B1756D">
              <w:rPr>
                <w:rFonts w:ascii="Arial" w:hAnsi="Arial" w:cs="Arial"/>
                <w:sz w:val="20"/>
                <w:szCs w:val="20"/>
              </w:rPr>
              <w:t>Remboursement des frais de transport :  montant             €</w:t>
            </w:r>
          </w:p>
        </w:tc>
      </w:tr>
      <w:tr w:rsidR="00326188" w:rsidRPr="00B1756D" w14:paraId="41E62F7D" w14:textId="77777777" w:rsidTr="00D60FBD">
        <w:trPr>
          <w:trHeight w:val="626"/>
        </w:trPr>
        <w:tc>
          <w:tcPr>
            <w:tcW w:w="2694" w:type="dxa"/>
            <w:gridSpan w:val="3"/>
            <w:tcBorders>
              <w:left w:val="single" w:sz="12" w:space="0" w:color="auto"/>
              <w:bottom w:val="single" w:sz="12" w:space="0" w:color="auto"/>
            </w:tcBorders>
          </w:tcPr>
          <w:p w14:paraId="0F70CCD1" w14:textId="77777777" w:rsidR="00326188" w:rsidRPr="00B1756D" w:rsidRDefault="00326188" w:rsidP="00DA736B">
            <w:pPr>
              <w:jc w:val="both"/>
              <w:rPr>
                <w:rFonts w:ascii="Arial" w:hAnsi="Arial" w:cs="Arial"/>
                <w:sz w:val="20"/>
                <w:szCs w:val="20"/>
              </w:rPr>
            </w:pPr>
            <w:r w:rsidRPr="00B1756D">
              <w:rPr>
                <w:rFonts w:ascii="Arial" w:hAnsi="Arial" w:cs="Arial"/>
                <w:sz w:val="20"/>
                <w:szCs w:val="20"/>
              </w:rPr>
              <w:t xml:space="preserve">Horaires de nuit, </w:t>
            </w:r>
          </w:p>
          <w:p w14:paraId="756E28AB" w14:textId="77777777" w:rsidR="00326188" w:rsidRPr="00B1756D" w:rsidRDefault="00326188" w:rsidP="00DA736B">
            <w:pPr>
              <w:jc w:val="both"/>
              <w:rPr>
                <w:rFonts w:ascii="Arial" w:hAnsi="Arial" w:cs="Arial"/>
                <w:sz w:val="20"/>
                <w:szCs w:val="20"/>
              </w:rPr>
            </w:pPr>
            <w:r w:rsidRPr="00B1756D">
              <w:rPr>
                <w:rFonts w:ascii="Arial" w:hAnsi="Arial" w:cs="Arial"/>
                <w:sz w:val="20"/>
                <w:szCs w:val="20"/>
              </w:rPr>
              <w:t>dimanche, jours fériés ...</w:t>
            </w:r>
          </w:p>
          <w:p w14:paraId="1E1B118C" w14:textId="77777777" w:rsidR="00326188" w:rsidRPr="00B1756D" w:rsidRDefault="00326188" w:rsidP="00DA736B">
            <w:pPr>
              <w:jc w:val="both"/>
              <w:rPr>
                <w:rFonts w:ascii="Arial" w:hAnsi="Arial" w:cs="Arial"/>
                <w:sz w:val="20"/>
                <w:szCs w:val="20"/>
              </w:rPr>
            </w:pPr>
          </w:p>
        </w:tc>
        <w:tc>
          <w:tcPr>
            <w:tcW w:w="7088" w:type="dxa"/>
            <w:gridSpan w:val="4"/>
            <w:tcBorders>
              <w:bottom w:val="single" w:sz="12" w:space="0" w:color="auto"/>
              <w:right w:val="single" w:sz="12" w:space="0" w:color="auto"/>
            </w:tcBorders>
          </w:tcPr>
          <w:p w14:paraId="0F7CF138" w14:textId="77777777" w:rsidR="00326188" w:rsidRPr="006203C4" w:rsidRDefault="00D60FBD" w:rsidP="00732805">
            <w:pPr>
              <w:rPr>
                <w:rFonts w:ascii="Arial" w:hAnsi="Arial" w:cs="Arial"/>
                <w:sz w:val="20"/>
                <w:szCs w:val="20"/>
                <w:u w:val="single"/>
              </w:rPr>
            </w:pPr>
            <w:r>
              <w:rPr>
                <w:rFonts w:ascii="Arial" w:hAnsi="Arial" w:cs="Arial"/>
                <w:sz w:val="20"/>
                <w:szCs w:val="20"/>
              </w:rPr>
              <w:t xml:space="preserve">          </w:t>
            </w:r>
            <w:r w:rsidR="00326188" w:rsidRPr="00B1756D">
              <w:rPr>
                <w:rFonts w:ascii="Arial" w:hAnsi="Arial" w:cs="Arial"/>
                <w:sz w:val="20"/>
                <w:szCs w:val="20"/>
              </w:rPr>
              <w:t xml:space="preserve">          </w:t>
            </w:r>
            <w:r w:rsidR="00326188" w:rsidRPr="006203C4">
              <w:rPr>
                <w:rFonts w:ascii="Arial" w:hAnsi="Arial" w:cs="Arial"/>
                <w:sz w:val="20"/>
                <w:szCs w:val="20"/>
                <w:u w:val="single"/>
              </w:rPr>
              <w:t xml:space="preserve"> Non</w:t>
            </w:r>
          </w:p>
          <w:p w14:paraId="473E9E27" w14:textId="77777777" w:rsidR="00326188" w:rsidRPr="00B1756D" w:rsidRDefault="00D60FBD" w:rsidP="00732805">
            <w:pPr>
              <w:rPr>
                <w:rFonts w:ascii="Arial" w:hAnsi="Arial" w:cs="Arial"/>
                <w:sz w:val="20"/>
                <w:szCs w:val="20"/>
              </w:rPr>
            </w:pPr>
            <w:r>
              <w:rPr>
                <w:rFonts w:ascii="Arial" w:hAnsi="Arial" w:cs="Arial"/>
                <w:sz w:val="20"/>
                <w:szCs w:val="20"/>
              </w:rPr>
              <w:t xml:space="preserve">        Oui               </w:t>
            </w:r>
          </w:p>
          <w:p w14:paraId="48460979" w14:textId="77777777" w:rsidR="00326188" w:rsidRPr="00B1756D" w:rsidRDefault="00326188" w:rsidP="00D60FBD">
            <w:pPr>
              <w:rPr>
                <w:rFonts w:ascii="Arial" w:hAnsi="Arial" w:cs="Arial"/>
                <w:sz w:val="20"/>
                <w:szCs w:val="20"/>
              </w:rPr>
            </w:pPr>
          </w:p>
        </w:tc>
      </w:tr>
      <w:tr w:rsidR="00326188" w:rsidRPr="00B1756D" w14:paraId="35BEF302" w14:textId="77777777" w:rsidTr="00FD27AB">
        <w:trPr>
          <w:cantSplit/>
        </w:trPr>
        <w:tc>
          <w:tcPr>
            <w:tcW w:w="2694" w:type="dxa"/>
            <w:gridSpan w:val="3"/>
            <w:tcBorders>
              <w:top w:val="single" w:sz="12" w:space="0" w:color="auto"/>
              <w:left w:val="single" w:sz="12" w:space="0" w:color="auto"/>
              <w:bottom w:val="single" w:sz="12" w:space="0" w:color="auto"/>
            </w:tcBorders>
          </w:tcPr>
          <w:p w14:paraId="36B8A1A8" w14:textId="77777777" w:rsidR="00326188" w:rsidRPr="00B1756D" w:rsidRDefault="00326188" w:rsidP="00DA736B">
            <w:pPr>
              <w:jc w:val="both"/>
              <w:rPr>
                <w:rFonts w:ascii="Arial" w:hAnsi="Arial" w:cs="Arial"/>
                <w:sz w:val="20"/>
                <w:szCs w:val="20"/>
              </w:rPr>
            </w:pPr>
            <w:r w:rsidRPr="00B1756D">
              <w:rPr>
                <w:rFonts w:ascii="Arial" w:hAnsi="Arial" w:cs="Arial"/>
                <w:sz w:val="20"/>
                <w:szCs w:val="20"/>
              </w:rPr>
              <w:t>Validation du responsable école</w:t>
            </w:r>
          </w:p>
        </w:tc>
        <w:tc>
          <w:tcPr>
            <w:tcW w:w="7088" w:type="dxa"/>
            <w:gridSpan w:val="4"/>
            <w:tcBorders>
              <w:top w:val="single" w:sz="12" w:space="0" w:color="auto"/>
              <w:bottom w:val="single" w:sz="12" w:space="0" w:color="auto"/>
              <w:right w:val="single" w:sz="12" w:space="0" w:color="auto"/>
            </w:tcBorders>
          </w:tcPr>
          <w:p w14:paraId="641E7C4D" w14:textId="77777777" w:rsidR="00326188" w:rsidRPr="00B1756D" w:rsidRDefault="00326188">
            <w:pPr>
              <w:rPr>
                <w:rFonts w:ascii="Arial" w:hAnsi="Arial" w:cs="Arial"/>
                <w:sz w:val="20"/>
                <w:szCs w:val="20"/>
              </w:rPr>
            </w:pPr>
            <w:r w:rsidRPr="00B1756D">
              <w:rPr>
                <w:rFonts w:ascii="Arial" w:hAnsi="Arial" w:cs="Arial"/>
                <w:sz w:val="20"/>
                <w:szCs w:val="20"/>
              </w:rPr>
              <w:t xml:space="preserve">Validé :                       </w:t>
            </w:r>
            <w:r w:rsidRPr="00B1756D">
              <w:rPr>
                <w:rFonts w:ascii="Menlo Regular" w:eastAsia="MS Gothic" w:hAnsi="Menlo Regular" w:cs="Menlo Regular"/>
                <w:color w:val="000000"/>
                <w:sz w:val="20"/>
                <w:szCs w:val="20"/>
              </w:rPr>
              <w:t>☐</w:t>
            </w:r>
            <w:r w:rsidRPr="00B1756D">
              <w:rPr>
                <w:rFonts w:ascii="Arial" w:eastAsia="MS Gothic" w:hAnsi="Arial" w:cs="Menlo Regular"/>
                <w:color w:val="000000"/>
                <w:sz w:val="20"/>
                <w:szCs w:val="20"/>
              </w:rPr>
              <w:t xml:space="preserve"> oui               </w:t>
            </w:r>
            <w:r w:rsidRPr="00B1756D">
              <w:rPr>
                <w:rFonts w:ascii="Menlo Regular" w:eastAsia="MS Gothic" w:hAnsi="Menlo Regular" w:cs="Menlo Regular"/>
                <w:color w:val="000000"/>
                <w:sz w:val="20"/>
                <w:szCs w:val="20"/>
              </w:rPr>
              <w:t>☐</w:t>
            </w:r>
            <w:r w:rsidRPr="00B1756D">
              <w:rPr>
                <w:rFonts w:ascii="Arial" w:eastAsia="MS Gothic" w:hAnsi="Arial" w:cs="Menlo Regular"/>
                <w:color w:val="000000"/>
                <w:sz w:val="20"/>
                <w:szCs w:val="20"/>
              </w:rPr>
              <w:t xml:space="preserve"> non</w:t>
            </w:r>
          </w:p>
          <w:p w14:paraId="009380C0" w14:textId="77777777" w:rsidR="00326188" w:rsidRPr="00B1756D" w:rsidRDefault="00326188">
            <w:pPr>
              <w:rPr>
                <w:rFonts w:ascii="Arial" w:hAnsi="Arial" w:cs="Arial"/>
                <w:sz w:val="20"/>
                <w:szCs w:val="20"/>
              </w:rPr>
            </w:pPr>
          </w:p>
        </w:tc>
      </w:tr>
    </w:tbl>
    <w:p w14:paraId="797D6279" w14:textId="77777777" w:rsidR="00AC6A03" w:rsidRPr="00920466" w:rsidRDefault="00AC6A03" w:rsidP="00920466">
      <w:pPr>
        <w:jc w:val="center"/>
        <w:rPr>
          <w:rFonts w:ascii="Arial" w:hAnsi="Arial" w:cs="Arial"/>
          <w:i/>
          <w:iCs/>
          <w:sz w:val="16"/>
          <w:szCs w:val="16"/>
        </w:rPr>
      </w:pPr>
    </w:p>
    <w:sectPr w:rsidR="00AC6A03" w:rsidRPr="00920466" w:rsidSect="003D1F4A">
      <w:pgSz w:w="11906" w:h="16838"/>
      <w:pgMar w:top="680"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Arial"/>
    <w:charset w:val="00"/>
    <w:family w:val="auto"/>
    <w:pitch w:val="variable"/>
    <w:sig w:usb0="00000000"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58B1"/>
    <w:multiLevelType w:val="hybridMultilevel"/>
    <w:tmpl w:val="AB80C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860F5F"/>
    <w:multiLevelType w:val="hybridMultilevel"/>
    <w:tmpl w:val="A672E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F5720E"/>
    <w:multiLevelType w:val="hybridMultilevel"/>
    <w:tmpl w:val="FC2CD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9371A2"/>
    <w:multiLevelType w:val="hybridMultilevel"/>
    <w:tmpl w:val="27E61574"/>
    <w:lvl w:ilvl="0" w:tplc="AD484BD8">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6636C"/>
    <w:multiLevelType w:val="hybridMultilevel"/>
    <w:tmpl w:val="080270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1B7456E"/>
    <w:multiLevelType w:val="hybridMultilevel"/>
    <w:tmpl w:val="BECE6BC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79D4C5B"/>
    <w:multiLevelType w:val="multilevel"/>
    <w:tmpl w:val="07360C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7C496109"/>
    <w:multiLevelType w:val="multilevel"/>
    <w:tmpl w:val="A998C0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5"/>
  </w:num>
  <w:num w:numId="3">
    <w:abstractNumId w:val="1"/>
  </w:num>
  <w:num w:numId="4">
    <w:abstractNumId w:val="4"/>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52"/>
    <w:rsid w:val="00187F0F"/>
    <w:rsid w:val="00271D3C"/>
    <w:rsid w:val="002830B6"/>
    <w:rsid w:val="002856A2"/>
    <w:rsid w:val="002F2A52"/>
    <w:rsid w:val="002F6498"/>
    <w:rsid w:val="00326188"/>
    <w:rsid w:val="003C0EDE"/>
    <w:rsid w:val="003D1F4A"/>
    <w:rsid w:val="003E5F47"/>
    <w:rsid w:val="00411924"/>
    <w:rsid w:val="004935FA"/>
    <w:rsid w:val="004D32ED"/>
    <w:rsid w:val="004D6ED4"/>
    <w:rsid w:val="005000B9"/>
    <w:rsid w:val="005559AF"/>
    <w:rsid w:val="005819C4"/>
    <w:rsid w:val="00584794"/>
    <w:rsid w:val="00601206"/>
    <w:rsid w:val="00610E64"/>
    <w:rsid w:val="006203C4"/>
    <w:rsid w:val="00644E60"/>
    <w:rsid w:val="00696ACE"/>
    <w:rsid w:val="00700269"/>
    <w:rsid w:val="00730B4C"/>
    <w:rsid w:val="00732805"/>
    <w:rsid w:val="007409FF"/>
    <w:rsid w:val="00887F05"/>
    <w:rsid w:val="008B1A47"/>
    <w:rsid w:val="008B76E5"/>
    <w:rsid w:val="008E31E6"/>
    <w:rsid w:val="00920466"/>
    <w:rsid w:val="00985652"/>
    <w:rsid w:val="009B2E73"/>
    <w:rsid w:val="009B717F"/>
    <w:rsid w:val="00A15F2F"/>
    <w:rsid w:val="00AC1AFF"/>
    <w:rsid w:val="00AC6A03"/>
    <w:rsid w:val="00AE2576"/>
    <w:rsid w:val="00B1756D"/>
    <w:rsid w:val="00B30524"/>
    <w:rsid w:val="00B94C51"/>
    <w:rsid w:val="00C67B4C"/>
    <w:rsid w:val="00CA7481"/>
    <w:rsid w:val="00CD670A"/>
    <w:rsid w:val="00D519B0"/>
    <w:rsid w:val="00D60FBD"/>
    <w:rsid w:val="00D73E26"/>
    <w:rsid w:val="00D7483D"/>
    <w:rsid w:val="00DA736B"/>
    <w:rsid w:val="00DC1199"/>
    <w:rsid w:val="00E165D3"/>
    <w:rsid w:val="00E70197"/>
    <w:rsid w:val="00F33F2D"/>
    <w:rsid w:val="00F42DD1"/>
    <w:rsid w:val="00F764A9"/>
    <w:rsid w:val="00F929E9"/>
    <w:rsid w:val="00FB5678"/>
    <w:rsid w:val="00FD27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53531"/>
  <w15:docId w15:val="{C28792F1-7E32-49A0-AE37-8FEE3ABA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E73"/>
    <w:rPr>
      <w:noProof/>
      <w:sz w:val="24"/>
      <w:szCs w:val="24"/>
    </w:rPr>
  </w:style>
  <w:style w:type="paragraph" w:styleId="Titre1">
    <w:name w:val="heading 1"/>
    <w:basedOn w:val="Normal"/>
    <w:next w:val="Normal"/>
    <w:link w:val="Titre1Car"/>
    <w:uiPriority w:val="9"/>
    <w:qFormat/>
    <w:rsid w:val="009B2E73"/>
    <w:pPr>
      <w:keepNext/>
      <w:jc w:val="center"/>
      <w:outlineLvl w:val="0"/>
    </w:pPr>
    <w:rPr>
      <w:rFonts w:ascii="Arial" w:hAnsi="Arial" w:cs="Arial"/>
      <w:i/>
      <w:iCs/>
      <w:sz w:val="1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00578"/>
    <w:rPr>
      <w:rFonts w:asciiTheme="majorHAnsi" w:eastAsiaTheme="majorEastAsia" w:hAnsiTheme="majorHAnsi" w:cstheme="majorBidi"/>
      <w:b/>
      <w:bCs/>
      <w:noProof/>
      <w:kern w:val="32"/>
      <w:sz w:val="32"/>
      <w:szCs w:val="32"/>
    </w:rPr>
  </w:style>
  <w:style w:type="paragraph" w:styleId="Titre">
    <w:name w:val="Title"/>
    <w:basedOn w:val="Normal"/>
    <w:link w:val="TitreCar"/>
    <w:uiPriority w:val="10"/>
    <w:qFormat/>
    <w:rsid w:val="009B2E73"/>
    <w:pPr>
      <w:jc w:val="center"/>
    </w:pPr>
    <w:rPr>
      <w:rFonts w:ascii="Arial" w:hAnsi="Arial" w:cs="Arial"/>
      <w:b/>
      <w:bCs/>
      <w:sz w:val="28"/>
    </w:rPr>
  </w:style>
  <w:style w:type="character" w:customStyle="1" w:styleId="TitreCar">
    <w:name w:val="Titre Car"/>
    <w:basedOn w:val="Policepardfaut"/>
    <w:link w:val="Titre"/>
    <w:uiPriority w:val="10"/>
    <w:rsid w:val="00F00578"/>
    <w:rPr>
      <w:rFonts w:asciiTheme="majorHAnsi" w:eastAsiaTheme="majorEastAsia" w:hAnsiTheme="majorHAnsi" w:cstheme="majorBidi"/>
      <w:b/>
      <w:bCs/>
      <w:noProof/>
      <w:kern w:val="28"/>
      <w:sz w:val="32"/>
      <w:szCs w:val="32"/>
    </w:rPr>
  </w:style>
  <w:style w:type="paragraph" w:styleId="Sous-titre">
    <w:name w:val="Subtitle"/>
    <w:basedOn w:val="Normal"/>
    <w:link w:val="Sous-titreCar"/>
    <w:uiPriority w:val="11"/>
    <w:qFormat/>
    <w:rsid w:val="009B2E73"/>
    <w:rPr>
      <w:rFonts w:ascii="Arial" w:hAnsi="Arial" w:cs="Arial"/>
      <w:b/>
      <w:bCs/>
      <w:sz w:val="28"/>
    </w:rPr>
  </w:style>
  <w:style w:type="character" w:customStyle="1" w:styleId="Sous-titreCar">
    <w:name w:val="Sous-titre Car"/>
    <w:basedOn w:val="Policepardfaut"/>
    <w:link w:val="Sous-titre"/>
    <w:uiPriority w:val="11"/>
    <w:rsid w:val="00F00578"/>
    <w:rPr>
      <w:rFonts w:asciiTheme="majorHAnsi" w:eastAsiaTheme="majorEastAsia" w:hAnsiTheme="majorHAnsi" w:cstheme="majorBidi"/>
      <w:noProof/>
      <w:sz w:val="24"/>
      <w:szCs w:val="24"/>
    </w:rPr>
  </w:style>
  <w:style w:type="character" w:styleId="Lienhypertexte">
    <w:name w:val="Hyperlink"/>
    <w:basedOn w:val="Policepardfaut"/>
    <w:uiPriority w:val="99"/>
    <w:semiHidden/>
    <w:rsid w:val="009B2E73"/>
    <w:rPr>
      <w:color w:val="0000FF"/>
      <w:u w:val="single"/>
    </w:rPr>
  </w:style>
  <w:style w:type="character" w:styleId="Lienhypertextesuivivisit">
    <w:name w:val="FollowedHyperlink"/>
    <w:basedOn w:val="Policepardfaut"/>
    <w:uiPriority w:val="99"/>
    <w:semiHidden/>
    <w:rsid w:val="009B2E73"/>
    <w:rPr>
      <w:color w:val="800080"/>
      <w:u w:val="single"/>
    </w:rPr>
  </w:style>
  <w:style w:type="paragraph" w:styleId="Paragraphedeliste">
    <w:name w:val="List Paragraph"/>
    <w:basedOn w:val="Normal"/>
    <w:uiPriority w:val="72"/>
    <w:qFormat/>
    <w:rsid w:val="006203C4"/>
    <w:pPr>
      <w:ind w:left="720"/>
      <w:contextualSpacing/>
    </w:pPr>
  </w:style>
  <w:style w:type="character" w:styleId="Mentionnonrsolue">
    <w:name w:val="Unresolved Mention"/>
    <w:basedOn w:val="Policepardfaut"/>
    <w:uiPriority w:val="99"/>
    <w:semiHidden/>
    <w:unhideWhenUsed/>
    <w:rsid w:val="008B1A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ubouetiez@gmail.com" TargetMode="External"/><Relationship Id="rId3" Type="http://schemas.openxmlformats.org/officeDocument/2006/relationships/settings" Target="settings.xml"/><Relationship Id="rId7" Type="http://schemas.openxmlformats.org/officeDocument/2006/relationships/hyperlink" Target="http://www.reseau-entreprises-territoir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iac.fr/fr/gniac-cest-quoi/" TargetMode="External"/><Relationship Id="rId5" Type="http://schemas.openxmlformats.org/officeDocument/2006/relationships/hyperlink" Target="mailto:tdubouetiez@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766</Words>
  <Characters>4216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FICHE DE PROPOSITION DE STAGE</vt:lpstr>
    </vt:vector>
  </TitlesOfParts>
  <Company>LPM</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PROPOSITION DE STAGE</dc:title>
  <dc:creator>Abdesselam Dahoun</dc:creator>
  <cp:lastModifiedBy>Denis SABARDINE</cp:lastModifiedBy>
  <cp:revision>7</cp:revision>
  <cp:lastPrinted>2012-11-16T13:23:00Z</cp:lastPrinted>
  <dcterms:created xsi:type="dcterms:W3CDTF">2017-05-19T18:38:00Z</dcterms:created>
  <dcterms:modified xsi:type="dcterms:W3CDTF">2017-10-20T17:38:00Z</dcterms:modified>
</cp:coreProperties>
</file>