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65B" w:rsidRDefault="00EC665B" w:rsidP="00EC665B">
      <w:pPr>
        <w:spacing w:after="0"/>
        <w:jc w:val="center"/>
        <w:rPr>
          <w:rFonts w:ascii="Franklin Gothic Medium" w:hAnsi="Franklin Gothic Medium"/>
          <w:color w:val="C74E45"/>
          <w:sz w:val="48"/>
          <w:szCs w:val="48"/>
        </w:rPr>
      </w:pPr>
    </w:p>
    <w:p w:rsidR="00EC665B" w:rsidRDefault="00EC665B" w:rsidP="00EC665B">
      <w:pPr>
        <w:spacing w:after="0"/>
        <w:jc w:val="center"/>
        <w:rPr>
          <w:rFonts w:ascii="Franklin Gothic Medium" w:hAnsi="Franklin Gothic Medium"/>
          <w:color w:val="C74E45"/>
          <w:sz w:val="48"/>
          <w:szCs w:val="48"/>
        </w:rPr>
      </w:pPr>
    </w:p>
    <w:p w:rsidR="00EC665B" w:rsidRDefault="00EC665B" w:rsidP="00EC665B">
      <w:pPr>
        <w:spacing w:after="0"/>
        <w:jc w:val="center"/>
        <w:rPr>
          <w:rFonts w:ascii="Franklin Gothic Medium" w:hAnsi="Franklin Gothic Medium"/>
          <w:color w:val="C74E45"/>
          <w:sz w:val="48"/>
          <w:szCs w:val="48"/>
        </w:rPr>
      </w:pPr>
    </w:p>
    <w:p w:rsidR="00EC665B" w:rsidRDefault="00EC665B" w:rsidP="00EC665B">
      <w:pPr>
        <w:spacing w:after="0"/>
        <w:jc w:val="center"/>
        <w:rPr>
          <w:rFonts w:ascii="Franklin Gothic Medium" w:hAnsi="Franklin Gothic Medium"/>
          <w:color w:val="C74E45"/>
          <w:sz w:val="48"/>
          <w:szCs w:val="48"/>
        </w:rPr>
      </w:pPr>
    </w:p>
    <w:p w:rsidR="00EA5FE3" w:rsidRPr="00712438" w:rsidRDefault="00ED4042" w:rsidP="00EC665B">
      <w:pPr>
        <w:spacing w:after="0"/>
        <w:jc w:val="center"/>
        <w:rPr>
          <w:rFonts w:ascii="Franklin Gothic Medium" w:hAnsi="Franklin Gothic Medium"/>
          <w:color w:val="C74E45"/>
          <w:sz w:val="48"/>
          <w:szCs w:val="48"/>
        </w:rPr>
      </w:pPr>
      <w:r w:rsidRPr="00712438">
        <w:rPr>
          <w:rFonts w:ascii="Franklin Gothic Medium" w:hAnsi="Franklin Gothic Medium"/>
          <w:color w:val="C74E45"/>
          <w:sz w:val="48"/>
          <w:szCs w:val="48"/>
        </w:rPr>
        <w:t>Le Pôle Citoyen Pour l’E</w:t>
      </w:r>
      <w:r w:rsidR="00EA5FE3" w:rsidRPr="00712438">
        <w:rPr>
          <w:rFonts w:ascii="Franklin Gothic Medium" w:hAnsi="Franklin Gothic Medium"/>
          <w:color w:val="C74E45"/>
          <w:sz w:val="48"/>
          <w:szCs w:val="48"/>
        </w:rPr>
        <w:t>mploi</w:t>
      </w:r>
    </w:p>
    <w:p w:rsidR="00ED4042" w:rsidRPr="00712438" w:rsidRDefault="00EA5FE3" w:rsidP="00EA5FE3">
      <w:pPr>
        <w:jc w:val="center"/>
        <w:rPr>
          <w:rFonts w:ascii="Franklin Gothic Medium" w:hAnsi="Franklin Gothic Medium"/>
          <w:color w:val="C74E45"/>
          <w:sz w:val="36"/>
          <w:szCs w:val="36"/>
        </w:rPr>
      </w:pPr>
      <w:r w:rsidRPr="00712438">
        <w:rPr>
          <w:rFonts w:ascii="Franklin Gothic Medium" w:hAnsi="Franklin Gothic Medium"/>
          <w:color w:val="C74E45"/>
          <w:sz w:val="36"/>
          <w:szCs w:val="36"/>
        </w:rPr>
        <w:t>(PCPE)</w:t>
      </w:r>
    </w:p>
    <w:p w:rsidR="00EA5FE3" w:rsidRPr="00EA5FE3" w:rsidRDefault="00EA5FE3" w:rsidP="00ED4042">
      <w:pPr>
        <w:jc w:val="center"/>
        <w:rPr>
          <w:rFonts w:ascii="Franklin Gothic Medium" w:hAnsi="Franklin Gothic Medium"/>
          <w:sz w:val="36"/>
          <w:szCs w:val="36"/>
        </w:rPr>
      </w:pPr>
      <w:r w:rsidRPr="00524825">
        <w:rPr>
          <w:rFonts w:ascii="Franklin Gothic Medium" w:hAnsi="Franklin Gothic Medium"/>
          <w:sz w:val="36"/>
          <w:szCs w:val="36"/>
        </w:rPr>
        <w:t xml:space="preserve"> Réseau pour l’emploi et</w:t>
      </w:r>
      <w:r w:rsidR="00ED4042">
        <w:rPr>
          <w:rFonts w:ascii="Franklin Gothic Medium" w:hAnsi="Franklin Gothic Medium"/>
          <w:sz w:val="36"/>
          <w:szCs w:val="36"/>
        </w:rPr>
        <w:t xml:space="preserve"> </w:t>
      </w:r>
      <w:r>
        <w:rPr>
          <w:rFonts w:ascii="Franklin Gothic Medium" w:hAnsi="Franklin Gothic Medium"/>
          <w:sz w:val="36"/>
          <w:szCs w:val="36"/>
        </w:rPr>
        <w:t>l</w:t>
      </w:r>
      <w:r w:rsidRPr="00524825">
        <w:rPr>
          <w:rFonts w:ascii="Franklin Gothic Medium" w:hAnsi="Franklin Gothic Medium"/>
          <w:sz w:val="36"/>
          <w:szCs w:val="36"/>
        </w:rPr>
        <w:t>a création d’activités</w:t>
      </w:r>
    </w:p>
    <w:p w:rsidR="00EA5FE3" w:rsidRDefault="006D625B" w:rsidP="00EA5FE3">
      <w:r>
        <w:rPr>
          <w:noProof/>
          <w:lang w:eastAsia="fr-F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1223310</wp:posOffset>
            </wp:positionH>
            <wp:positionV relativeFrom="paragraph">
              <wp:posOffset>14090</wp:posOffset>
            </wp:positionV>
            <wp:extent cx="2104845" cy="2786332"/>
            <wp:effectExtent l="0" t="0" r="0" b="0"/>
            <wp:wrapNone/>
            <wp:docPr id="1" name="Obje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312368" cy="4010948"/>
                      <a:chOff x="611560" y="2572243"/>
                      <a:chExt cx="3312368" cy="4010948"/>
                    </a:xfrm>
                  </a:grpSpPr>
                  <a:grpSp>
                    <a:nvGrpSpPr>
                      <a:cNvPr id="4" name="Group 1747"/>
                      <a:cNvGrpSpPr>
                        <a:grpSpLocks noChangeAspect="1"/>
                      </a:cNvGrpSpPr>
                    </a:nvGrpSpPr>
                    <a:grpSpPr bwMode="auto">
                      <a:xfrm>
                        <a:off x="611560" y="2572243"/>
                        <a:ext cx="3312368" cy="4010948"/>
                        <a:chOff x="-1457" y="0"/>
                        <a:chExt cx="36693" cy="45591"/>
                      </a:xfrm>
                    </a:grpSpPr>
                    <a:sp>
                      <a:nvSpPr>
                        <a:cNvPr id="5" name="Rectangle 171"/>
                        <a:cNvSpPr>
                          <a:spLocks noChangeAspect="1" noChangeArrowheads="1"/>
                        </a:cNvSpPr>
                      </a:nvSpPr>
                      <a:spPr bwMode="auto">
                        <a:xfrm>
                          <a:off x="10344" y="999"/>
                          <a:ext cx="1267" cy="8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fr-FR" sz="5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Webdings" pitchFamily="18" charset="2"/>
                                <a:cs typeface="Arial" pitchFamily="34" charset="0"/>
                              </a:rPr>
                              <a:t> </a:t>
                            </a:r>
                            <a:endParaRPr kumimoji="0" lang="fr-FR" sz="1800" b="0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" name="Rectangle 172"/>
                        <a:cNvSpPr>
                          <a:spLocks noChangeAspect="1" noChangeArrowheads="1"/>
                        </a:cNvSpPr>
                      </a:nvSpPr>
                      <a:spPr bwMode="auto">
                        <a:xfrm>
                          <a:off x="11297" y="0"/>
                          <a:ext cx="10783" cy="27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endParaRPr kumimoji="0" lang="fr-FR" sz="1100" b="0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cs typeface="Arial" pitchFamily="34" charset="0"/>
                            </a:endParaRPr>
                          </a:p>
                          <a:p>
                            <a:pPr marL="0" marR="0" lvl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endParaRPr kumimoji="0" lang="fr-FR" sz="1100" b="0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Times New Roman" pitchFamily="18" charset="0"/>
                              <a:cs typeface="Arial" pitchFamily="34" charset="0"/>
                            </a:endParaRPr>
                          </a:p>
                          <a:p>
                            <a:pPr marL="0" marR="0" lvl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endParaRPr kumimoji="0" lang="fr-FR" sz="1800" b="0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Rectangle 184"/>
                        <a:cNvSpPr>
                          <a:spLocks noChangeAspect="1" noChangeArrowheads="1"/>
                        </a:cNvSpPr>
                      </a:nvSpPr>
                      <a:spPr bwMode="auto">
                        <a:xfrm>
                          <a:off x="24311" y="0"/>
                          <a:ext cx="10925" cy="27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endParaRPr kumimoji="0" lang="fr-FR" sz="1800" b="0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" name="Shape 2195"/>
                        <a:cNvSpPr>
                          <a:spLocks noChangeAspect="1"/>
                        </a:cNvSpPr>
                      </a:nvSpPr>
                      <a:spPr bwMode="auto">
                        <a:xfrm>
                          <a:off x="286" y="3141"/>
                          <a:ext cx="32385" cy="39243"/>
                        </a:xfrm>
                        <a:custGeom>
                          <a:avLst/>
                          <a:gdLst>
                            <a:gd name="T0" fmla="*/ 0 w 3238500"/>
                            <a:gd name="T1" fmla="*/ 0 h 3924300"/>
                            <a:gd name="T2" fmla="*/ 3238500 w 3238500"/>
                            <a:gd name="T3" fmla="*/ 0 h 3924300"/>
                            <a:gd name="T4" fmla="*/ 3238500 w 3238500"/>
                            <a:gd name="T5" fmla="*/ 3924300 h 3924300"/>
                            <a:gd name="T6" fmla="*/ 0 w 3238500"/>
                            <a:gd name="T7" fmla="*/ 3924300 h 3924300"/>
                            <a:gd name="T8" fmla="*/ 0 w 3238500"/>
                            <a:gd name="T9" fmla="*/ 0 h 3924300"/>
                            <a:gd name="T10" fmla="*/ 0 w 3238500"/>
                            <a:gd name="T11" fmla="*/ 0 h 3924300"/>
                            <a:gd name="T12" fmla="*/ 3238500 w 3238500"/>
                            <a:gd name="T13" fmla="*/ 3924300 h 39243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238500" h="3924300">
                              <a:moveTo>
                                <a:pt x="0" y="0"/>
                              </a:moveTo>
                              <a:lnTo>
                                <a:pt x="3238500" y="0"/>
                              </a:lnTo>
                              <a:lnTo>
                                <a:pt x="3238500" y="3924300"/>
                              </a:lnTo>
                              <a:lnTo>
                                <a:pt x="0" y="39243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noFill/>
                          <a:miter lim="127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fr-FR"/>
                          </a:p>
                        </a:txBody>
                        <a:useSpRect/>
                      </a:txSp>
                    </a:sp>
                    <a:pic>
                      <a:nvPicPr>
                        <a:cNvPr id="9" name="Picture 187"/>
                        <a:cNvPicPr>
                          <a:picLocks noChangeAspect="1" noChangeArrowheads="1"/>
                        </a:cNvPicPr>
                      </a:nvPicPr>
                      <a:blipFill>
                        <a:blip r:embed="rId7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 rot="870000">
                          <a:off x="3763" y="5318"/>
                          <a:ext cx="23593" cy="33062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0" name="Rectangle 188"/>
                        <a:cNvSpPr>
                          <a:spLocks noChangeAspect="1" noChangeArrowheads="1"/>
                        </a:cNvSpPr>
                      </a:nvSpPr>
                      <a:spPr bwMode="auto">
                        <a:xfrm rot="826638">
                          <a:off x="-1457" y="37767"/>
                          <a:ext cx="23360" cy="78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0" tIns="0" rIns="0" bIns="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fr-FR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fr-FR" sz="900" b="1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rgbClr val="CD1619"/>
                                </a:solidFill>
                                <a:effectLst/>
                                <a:latin typeface="Franklin Gothic" charset="0"/>
                                <a:cs typeface="Arial" pitchFamily="34" charset="0"/>
                              </a:rPr>
                              <a:t>Pôle Citoyen Pour L’Emploi</a:t>
                            </a:r>
                            <a:endParaRPr kumimoji="0" lang="fr-FR" sz="2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EA5FE3" w:rsidRDefault="00EA5FE3" w:rsidP="00EA5FE3"/>
    <w:p w:rsidR="00EA5FE3" w:rsidRDefault="00EA5FE3" w:rsidP="00EA5FE3"/>
    <w:p w:rsidR="00EA5FE3" w:rsidRDefault="00EA5FE3" w:rsidP="00EA5FE3"/>
    <w:p w:rsidR="00EA5FE3" w:rsidRDefault="00EA5FE3" w:rsidP="00EA5FE3"/>
    <w:p w:rsidR="00EA5FE3" w:rsidRDefault="00EA5FE3" w:rsidP="00EA5FE3"/>
    <w:p w:rsidR="00EA5FE3" w:rsidRDefault="00EA5FE3" w:rsidP="00EA5FE3"/>
    <w:p w:rsidR="00EA5FE3" w:rsidRDefault="00EA5FE3" w:rsidP="00EA5FE3"/>
    <w:p w:rsidR="00EA5FE3" w:rsidRPr="00712438" w:rsidRDefault="00EA5FE3" w:rsidP="00EA5FE3">
      <w:pPr>
        <w:jc w:val="center"/>
        <w:rPr>
          <w:rFonts w:ascii="Franklin Gothic Medium" w:hAnsi="Franklin Gothic Medium"/>
          <w:color w:val="C74E45"/>
          <w:sz w:val="32"/>
          <w:szCs w:val="32"/>
        </w:rPr>
      </w:pPr>
      <w:r w:rsidRPr="00712438">
        <w:rPr>
          <w:rFonts w:ascii="Franklin Gothic Medium" w:hAnsi="Franklin Gothic Medium"/>
          <w:color w:val="C74E45"/>
          <w:sz w:val="32"/>
          <w:szCs w:val="32"/>
        </w:rPr>
        <w:t>Une approche résolument décloisonnée et bienveillante</w:t>
      </w:r>
    </w:p>
    <w:p w:rsidR="00FC1282" w:rsidRPr="00524825" w:rsidRDefault="00FC1282" w:rsidP="00EA5FE3">
      <w:pPr>
        <w:jc w:val="center"/>
        <w:rPr>
          <w:rFonts w:ascii="Franklin Gothic Medium" w:hAnsi="Franklin Gothic Medium"/>
          <w:color w:val="C00000"/>
          <w:sz w:val="32"/>
          <w:szCs w:val="32"/>
        </w:rPr>
      </w:pPr>
    </w:p>
    <w:p w:rsidR="00EA5FE3" w:rsidRPr="00524825" w:rsidRDefault="00EA5FE3" w:rsidP="00EA5FE3">
      <w:pPr>
        <w:jc w:val="center"/>
        <w:rPr>
          <w:rFonts w:ascii="Franklin Gothic Medium" w:hAnsi="Franklin Gothic Medium"/>
          <w:sz w:val="32"/>
          <w:szCs w:val="32"/>
        </w:rPr>
      </w:pPr>
      <w:r w:rsidRPr="00524825">
        <w:rPr>
          <w:rFonts w:ascii="Franklin Gothic Medium" w:hAnsi="Franklin Gothic Medium"/>
          <w:sz w:val="32"/>
          <w:szCs w:val="32"/>
        </w:rPr>
        <w:t>Le PCPE est un collectif informel d’acteurs complémentaires mobilisés pour le développement de l’e</w:t>
      </w:r>
      <w:r>
        <w:rPr>
          <w:rFonts w:ascii="Franklin Gothic Medium" w:hAnsi="Franklin Gothic Medium"/>
          <w:sz w:val="32"/>
          <w:szCs w:val="32"/>
        </w:rPr>
        <w:t>mploi et la création d’activité</w:t>
      </w:r>
      <w:r w:rsidR="007C593F">
        <w:rPr>
          <w:rFonts w:ascii="Franklin Gothic Medium" w:hAnsi="Franklin Gothic Medium"/>
          <w:sz w:val="32"/>
          <w:szCs w:val="32"/>
        </w:rPr>
        <w:t>s</w:t>
      </w:r>
    </w:p>
    <w:p w:rsidR="00EA5FE3" w:rsidRDefault="00EA5FE3" w:rsidP="00EA5FE3">
      <w:pPr>
        <w:sectPr w:rsidR="00EA5FE3" w:rsidSect="00486163">
          <w:pgSz w:w="11906" w:h="16838" w:code="9"/>
          <w:pgMar w:top="1417" w:right="1417" w:bottom="1417" w:left="1417" w:header="708" w:footer="708" w:gutter="0"/>
          <w:cols w:space="708"/>
          <w:docGrid w:linePitch="360"/>
        </w:sectPr>
      </w:pPr>
    </w:p>
    <w:p w:rsidR="00EA5FE3" w:rsidRPr="007C593F" w:rsidRDefault="00EA5FE3" w:rsidP="00EC665B">
      <w:pPr>
        <w:spacing w:after="0"/>
        <w:jc w:val="center"/>
        <w:rPr>
          <w:rFonts w:ascii="Franklin Gothic Medium" w:hAnsi="Franklin Gothic Medium"/>
          <w:color w:val="C74E45"/>
          <w:sz w:val="28"/>
          <w:szCs w:val="28"/>
        </w:rPr>
      </w:pPr>
      <w:r w:rsidRPr="007C593F">
        <w:rPr>
          <w:rFonts w:ascii="Franklin Gothic Medium" w:hAnsi="Franklin Gothic Medium"/>
          <w:color w:val="C74E45"/>
          <w:sz w:val="28"/>
          <w:szCs w:val="28"/>
        </w:rPr>
        <w:lastRenderedPageBreak/>
        <w:t>Plus efficaces tous ensemble</w:t>
      </w:r>
      <w:r w:rsidR="007C593F" w:rsidRPr="007C593F">
        <w:rPr>
          <w:rFonts w:ascii="Franklin Gothic Medium" w:hAnsi="Franklin Gothic Medium"/>
          <w:color w:val="C74E45"/>
          <w:sz w:val="28"/>
          <w:szCs w:val="28"/>
        </w:rPr>
        <w:t> : l’écosystème PCPE</w:t>
      </w:r>
    </w:p>
    <w:p w:rsidR="00EA5FE3" w:rsidRPr="00996F2E" w:rsidRDefault="009F27FE" w:rsidP="00486163">
      <w:pPr>
        <w:spacing w:after="897" w:line="258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  <w:lang w:eastAsia="fr-FR"/>
        </w:rPr>
        <w:pict>
          <v:group id="Groupe 12" o:spid="_x0000_s1033" style="position:absolute;left:0;text-align:left;margin-left:-9.95pt;margin-top:11.1pt;width:346.85pt;height:265.35pt;z-index:251658240;mso-width-relative:margin;mso-height-relative:margin" coordsize="91414,61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">
            <v:oval id="Ellipse 48" o:spid="_x0000_s1034" style="position:absolute;left:4675;top:1440;width:81369;height:604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BCXcMA&#10;AADbAAAADwAAAGRycy9kb3ducmV2LnhtbERPS2sCMRC+F/wPYYReSs1WqS5bo0hlQQ89+Ci9Dpsx&#10;u7iZLEnU7b83hYK3+fieM1/2thVX8qFxrOBtlIEgrpxu2Cg4HsrXHESIyBpbx6TglwIsF4OnORba&#10;3XhH1300IoVwKFBBHWNXSBmqmiyGkeuIE3dy3mJM0BupPd5SuG3lOMum0mLDqaHGjj5rqs77i1Vg&#10;8nz29fL+48vz5bgrv7eHMjNrpZ6H/eoDRKQ+PsT/7o1O8y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BCXcMAAADbAAAADwAAAAAAAAAAAAAAAACYAgAAZHJzL2Rv&#10;d25yZXYueG1sUEsFBgAAAAAEAAQA9QAAAIgDAAAAAA==&#10;" filled="f" strokecolor="#c74e45" strokeweight="1pt">
              <v:stroke joinstyle="miter"/>
            </v:oval>
            <v:shape id="Forme libre 49" o:spid="_x0000_s1035" style="position:absolute;left:29986;top:14336;width:7537;height:12775;visibility:visible;mso-wrap-style:square;v-text-anchor:middle" coordsize="753628,1277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xIIcEA&#10;AADbAAAADwAAAGRycy9kb3ducmV2LnhtbERPTWvCQBC9F/wPywi9lGbTIjZEVxGL0KvRQ3sbsmM2&#10;bXZ2yW5j6q/vCoK3ebzPWa5H24mB+tA6VvCS5SCIa6dbbhQcD7vnAkSIyBo7x6TgjwKsV5OHJZba&#10;nXlPQxUbkUI4lKjAxOhLKUNtyGLInCdO3Mn1FmOCfSN1j+cUbjv5mudzabHl1GDQ09ZQ/VP9WgXh&#10;K7ztPofL9752hb/4d6pM8aTU43TcLEBEGuNdfHN/6DR/Btdf0g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sSCHBAAAA2wAAAA8AAAAAAAAAAAAAAAAAmAIAAGRycy9kb3du&#10;cmV2LnhtbFBLBQYAAAAABAAEAPUAAACGAwAAAAA=&#10;" path="m753035,1277471c755276,980515,757518,683559,632012,470647,506506,257735,253253,128867,,e" filled="f" strokecolor="#c74e45" strokeweight="2.25pt">
              <v:stroke joinstyle="miter"/>
              <v:path arrowok="t" o:connecttype="custom" o:connectlocs="7531,12775;6321,4707;0,0" o:connectangles="0,0,0"/>
            </v:shape>
            <v:line id="Connecteur droit 50" o:spid="_x0000_s1036" style="position:absolute;flip:y;visibility:visible" from="45626,14401" to="45720,27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EQQcEAAADbAAAADwAAAGRycy9kb3ducmV2LnhtbERP3WrCMBS+H+wdwhnsZsxkwnRUo4hD&#10;GBSKVh/g0BybYnNSmrR2b78MBrs7H9/vWW8n14qR+tB41vA2UyCIK28arjVczofXDxAhIhtsPZOG&#10;bwqw3Tw+rDEz/s4nGstYixTCIUMNNsYukzJUlhyGme+IE3f1vcOYYF9L0+M9hbtWzpVaSIcNpwaL&#10;He0tVbdycBqK8lgtx/yTVPGS01ioIb/aQevnp2m3AhFpiv/iP/eXSfPf4feXdIDc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/YRBBwQAAANsAAAAPAAAAAAAAAAAAAAAA&#10;AKECAABkcnMvZG93bnJldi54bWxQSwUGAAAAAAQABAD5AAAAjwMAAAAA&#10;" strokecolor="#c74e45" strokeweight="2.25pt">
              <v:stroke joinstyle="miter"/>
            </v:line>
            <v:shape id="Forme libre 51" o:spid="_x0000_s1037" style="position:absolute;left:52712;top:15278;width:8472;height:11833;visibility:visible;mso-wrap-style:square;v-text-anchor:middle" coordsize="847165,1169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eFPr8A&#10;AADbAAAADwAAAGRycy9kb3ducmV2LnhtbERPzWoCMRC+F3yHMEJvNWmhIqtRWqXUgxd/HmDYjJvQ&#10;zWTZjLp9eyMUepuP73cWqyG26kp9DoktvE4MKOI6ucCNhdPx62UGKguywzYxWfilDKvl6GmBlUs3&#10;3tP1II0qIZwrtOBFukrrXHuKmCepIy7cOfURpcC+0a7HWwmPrX4zZqojBi4NHjtae6p/Dpdo4bNd&#10;z/bf2/djHYIxu413O2nE2ufx8DEHJTTIv/jPvXVl/hQev5QD9PI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F4U+vwAAANsAAAAPAAAAAAAAAAAAAAAAAJgCAABkcnMvZG93bnJl&#10;di54bWxQSwUGAAAAAAQABAD1AAAAhAMAAAAA&#10;" path="m,1169894c23532,904314,47065,638735,188259,443753,329453,248771,588309,124385,847165,e" filled="f" strokecolor="#c74e45" strokeweight="2.25pt">
              <v:stroke joinstyle="miter"/>
              <v:path arrowok="t" o:connecttype="custom" o:connectlocs="0,11969;1883,4540;8472,0" o:connectangles="0,0,0"/>
            </v:shape>
            <v:shape id="Forme libre 52" o:spid="_x0000_s1038" style="position:absolute;left:34962;top:37196;width:3088;height:9279;visibility:visible;mso-wrap-style:square;v-text-anchor:middle" coordsize="308838,927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GbfMIA&#10;AADbAAAADwAAAGRycy9kb3ducmV2LnhtbERPPW/CMBDdkfofrKvEBg4MSUkxKGpVtZ0QpEO7neJr&#10;khKfTWwg/HuMVIntnt7nLdeD6cSJet9aVjCbJiCIK6tbrhV8lW+TJxA+IGvsLJOCC3lYrx5GS8y1&#10;PfOWTrtQixjCPkcFTQgul9JXDRn0U+uII/dre4Mhwr6WusdzDDednCdJKg22HBsadPTSULXfHY2C&#10;JGTlJf3OXvH9b9gUC3Lu8Pmj1PhxKJ5BBBrCXfzv/tBxfga3X+IBc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QZt8wgAAANsAAAAPAAAAAAAAAAAAAAAAAJgCAABkcnMvZG93&#10;bnJldi54bWxQSwUGAAAAAAQABAD1AAAAhwMAAAAA&#10;" path="m228600,v52668,158003,105336,316006,67236,470647c257736,625288,128868,776567,,927847e" filled="f" strokecolor="#c74e45" strokeweight="2.25pt">
              <v:stroke joinstyle="miter"/>
              <v:path arrowok="t" o:connecttype="custom" o:connectlocs="2286,0;2958,4707;0,9279" o:connectangles="0,0,0"/>
            </v:shape>
            <v:shape id="Forme libre 53" o:spid="_x0000_s1039" style="position:absolute;left:51903;top:37196;width:3898;height:10324;visibility:visible;mso-wrap-style:square;v-text-anchor:middle" coordsize="498790,1032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ZlscA&#10;AADbAAAADwAAAGRycy9kb3ducmV2LnhtbESPT0vDQBDF70K/wzKCl2I39iAldlukVBDBQ9P65zhk&#10;xySYnU2zY5v46Z1DwdsM7817v1muh9CaE/WpiezgbpaBIS6jb7hycNg/3S7AJEH22EYmByMlWK8m&#10;V0vMfTzzjk6FVEZDOOXooBbpcmtTWVPANIsdsWpfsQ8ouvaV9T2eNTy0dp5l9zZgw9pQY0ebmsrv&#10;4ic4OL6J7D8+f6fv222xeQ2LcfcyH527uR4eH8AIDfJvvlw/e8VXWP1FB7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6h2ZbHAAAA2wAAAA8AAAAAAAAAAAAAAAAAmAIAAGRy&#10;cy9kb3ducmV2LnhtbFBLBQYAAAAABAAEAPUAAACMAwAAAAA=&#10;" path="m80866,c22595,199465,-35675,398930,27078,564777,89831,730624,385666,925607,457384,995083v71718,69476,35859,28014,,-13447e" filled="f" strokecolor="#c74e45" strokeweight="2.25pt">
              <v:stroke joinstyle="miter"/>
              <v:path arrowok="t" o:connecttype="custom" o:connectlocs="494,0;165,5648;2793,9952;2793,9817" o:connectangles="0,0,0,0"/>
            </v:shape>
            <v:line id="Connecteur droit 54" o:spid="_x0000_s1040" style="position:absolute;flip:y;visibility:visible" from="61184,32145" to="67651,32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waRMEAAADbAAAADwAAAGRycy9kb3ducmV2LnhtbERP3WrCMBS+H+wdwhnsZsxkXkxXjSIO&#10;YVAoWn2AQ3Nsis1JadLavf0yGOzufHy/Z72dXCtG6kPjWcPbTIEgrrxpuNZwOR9elyBCRDbYeiYN&#10;3xRgu3l8WGNm/J1PNJaxFimEQ4YabIxdJmWoLDkMM98RJ+7qe4cxwb6Wpsd7CnetnCv1Lh02nBos&#10;drS3VN3KwWkoymO1GPNPUsVLTmOhhvxqB62fn6bdCkSkKf6L/9xfJs3/gN9f0gFy8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LBpEwQAAANsAAAAPAAAAAAAAAAAAAAAA&#10;AKECAABkcnMvZG93bnJldi54bWxQSwUGAAAAAAQABAD5AAAAjwMAAAAA&#10;" strokecolor="#c74e45" strokeweight="2.25pt">
              <v:stroke joinstyle="miter"/>
            </v:line>
            <v:line id="Connecteur droit 55" o:spid="_x0000_s1041" style="position:absolute;flip:x y;visibility:visible" from="23762,32145" to="30068,32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QAV8AAAADbAAAADwAAAGRycy9kb3ducmV2LnhtbERPy2oCMRTdF/oP4Ra6qxktioxGEa3Q&#10;TRfjY3+ZXCeDyc2QxHHar28WgsvDeS/Xg7OipxBbzwrGowIEce11y42C03H/MQcRE7JG65kU/FKE&#10;9er1ZYml9neuqD+kRuQQjiUqMCl1pZSxNuQwjnxHnLmLDw5ThqGROuA9hzsrJ0Uxkw5bzg0GO9oa&#10;qq+Hm1Owm976Zn+uKvs3ng9f3v6ET6OVen8bNgsQiYb0FD/c31rBJK/PX/IPkK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Q0AFfAAAAA2wAAAA8AAAAAAAAAAAAAAAAA&#10;oQIAAGRycy9kb3ducmV2LnhtbFBLBQYAAAAABAAEAPkAAACOAwAAAAA=&#10;" strokecolor="#c74e45" strokeweight="2.25pt">
              <v:stroke joinstyle="miter"/>
            </v:line>
            <v:oval id="Ellipse 56" o:spid="_x0000_s1042" style="position:absolute;left:51480;top:45365;width:31722;height:152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AVDsEA&#10;AADbAAAADwAAAGRycy9kb3ducmV2LnhtbESPzWrDMBCE74W8g9hAbo0cG0rjRglNoBDIyW5z31pb&#10;y9RaGUmN7bePCoUeh/n5mN1hsr24kQ+dYwWbdQaCuHG641bBx/vb4zOIEJE19o5JwUwBDvvFww5L&#10;7Uau6FbHVqQRDiUqMDEOpZShMWQxrN1AnLwv5y3GJH0rtccxjdte5ln2JC12nAgGBzoZar7rH5u4&#10;87i9fmZzMVy3ePE5V1gVR6VWy+n1BUSkKf6H/9pnrSDfwO+X9APk/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wFQ7BAAAA2wAAAA8AAAAAAAAAAAAAAAAAmAIAAGRycy9kb3du&#10;cmV2LnhtbFBLBQYAAAAABAAEAPUAAACGAwAAAAA=&#10;" fillcolor="white [3212]" strokecolor="#4e806f" strokeweight="1pt">
              <v:stroke joinstyle="miter"/>
              <v:textbox>
                <w:txbxContent>
                  <w:p w:rsidR="00EA5FE3" w:rsidRPr="00C953F4" w:rsidRDefault="00EA5FE3" w:rsidP="00EA5FE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6"/>
                        <w:szCs w:val="16"/>
                      </w:rPr>
                    </w:pPr>
                    <w:r w:rsidRPr="00C953F4">
                      <w:rPr>
                        <w:rFonts w:ascii="Franklin Gothic Medium" w:hAnsi="Franklin Gothic Medium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>Organisations et réseaux d’aide à la création d’entreprises</w:t>
                    </w:r>
                  </w:p>
                </w:txbxContent>
              </v:textbox>
            </v:oval>
            <v:oval id="Ellipse 57" o:spid="_x0000_s1043" style="position:absolute;left:6306;top:6197;width:23762;height:144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KLecEA&#10;AADbAAAADwAAAGRycy9kb3ducmV2LnhtbESPy2rDMBBF94H+g5hCd4kcG0LtRglpoVDoymm8n1oT&#10;28QaGUn14++rQKHLy30c7v44m16M5HxnWcF2k4Agrq3uuFFw+XpfP4PwAVljb5kULOTheHhY7bHQ&#10;duKSxnNoRBxhX6CCNoShkNLXLRn0GzsQR+9qncEQpWukdjjFcdPLNEl20mDHkdDiQG8t1bfzj4nc&#10;Zcqr72TJhirHT5dyiWX2qtTT43x6ARFoDv/hv/aHVpCmcP8Sf4A8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ii3nBAAAA2wAAAA8AAAAAAAAAAAAAAAAAmAIAAGRycy9kb3du&#10;cmV2LnhtbFBLBQYAAAAABAAEAPUAAACGAwAAAAA=&#10;" fillcolor="white [3212]" strokecolor="#4e806f" strokeweight="1pt">
              <v:stroke joinstyle="miter"/>
              <v:textbox>
                <w:txbxContent>
                  <w:p w:rsidR="00EA5FE3" w:rsidRPr="00C953F4" w:rsidRDefault="007C593F" w:rsidP="00EA5FE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Franklin Gothic Medium" w:hAnsi="Franklin Gothic Medium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>E</w:t>
                    </w:r>
                    <w:r w:rsidRPr="00C953F4">
                      <w:rPr>
                        <w:rFonts w:ascii="Franklin Gothic Medium" w:hAnsi="Franklin Gothic Medium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mployeurs </w:t>
                    </w:r>
                    <w:r w:rsidRPr="007C593F">
                      <w:rPr>
                        <w:rFonts w:ascii="Franklin Gothic Medium" w:hAnsi="Franklin Gothic Medium" w:cstheme="minorBidi"/>
                        <w:i/>
                        <w:color w:val="000000" w:themeColor="text1"/>
                        <w:kern w:val="24"/>
                        <w:sz w:val="16"/>
                        <w:szCs w:val="16"/>
                      </w:rPr>
                      <w:t>(</w:t>
                    </w:r>
                    <w:r>
                      <w:rPr>
                        <w:rFonts w:ascii="Franklin Gothic Medium" w:hAnsi="Franklin Gothic Medium" w:cstheme="minorBidi"/>
                        <w:i/>
                        <w:color w:val="000000" w:themeColor="text1"/>
                        <w:kern w:val="24"/>
                        <w:sz w:val="16"/>
                        <w:szCs w:val="16"/>
                      </w:rPr>
                      <w:t>e</w:t>
                    </w:r>
                    <w:r w:rsidR="00EA5FE3" w:rsidRPr="007C593F">
                      <w:rPr>
                        <w:rFonts w:ascii="Franklin Gothic Medium" w:hAnsi="Franklin Gothic Medium" w:cstheme="minorBidi"/>
                        <w:i/>
                        <w:color w:val="000000" w:themeColor="text1"/>
                        <w:kern w:val="24"/>
                        <w:sz w:val="16"/>
                        <w:szCs w:val="16"/>
                      </w:rPr>
                      <w:t>ntreprises</w:t>
                    </w:r>
                    <w:r w:rsidRPr="007C593F">
                      <w:rPr>
                        <w:rFonts w:ascii="Franklin Gothic Medium" w:hAnsi="Franklin Gothic Medium" w:cstheme="minorBidi"/>
                        <w:i/>
                        <w:color w:val="000000" w:themeColor="text1"/>
                        <w:kern w:val="24"/>
                        <w:sz w:val="16"/>
                        <w:szCs w:val="16"/>
                      </w:rPr>
                      <w:t>, collectivités, associations)……)</w:t>
                    </w:r>
                    <w:r w:rsidR="00EA5FE3" w:rsidRPr="00C953F4">
                      <w:rPr>
                        <w:rFonts w:ascii="Franklin Gothic Medium" w:hAnsi="Franklin Gothic Medium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 et autres </w:t>
                    </w:r>
                  </w:p>
                </w:txbxContent>
              </v:textbox>
            </v:oval>
            <v:oval id="Ellipse 58" o:spid="_x0000_s1044" style="position:absolute;top:24944;width:23762;height:144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4u4sAA&#10;AADbAAAADwAAAGRycy9kb3ducmV2LnhtbESPX2vCMBTF3wd+h3AF32ZqC2NWo6gwEHyq0/drc22L&#10;zU1JMtt+ezMY7PFw/vw46+1gWvEk5xvLChbzBARxaXXDlYLL99f7JwgfkDW2lknBSB62m8nbGnNt&#10;ey7oeQ6ViCPsc1RQh9DlUvqyJoN+bjvi6N2tMxiidJXUDvs4blqZJsmHNNhwJNTY0aGm8nH+MZE7&#10;9svrLRmz7rrEk0u5wCLbKzWbDrsViEBD+A//tY9aQZrB75f4A+Tm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C4u4sAAAADbAAAADwAAAAAAAAAAAAAAAACYAgAAZHJzL2Rvd25y&#10;ZXYueG1sUEsFBgAAAAAEAAQA9QAAAIUDAAAAAA==&#10;" fillcolor="white [3212]" strokecolor="#4e806f" strokeweight="1pt">
              <v:stroke joinstyle="miter"/>
              <v:textbox>
                <w:txbxContent>
                  <w:p w:rsidR="00EA5FE3" w:rsidRPr="00C953F4" w:rsidRDefault="00EA5FE3" w:rsidP="00EA5FE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6"/>
                        <w:szCs w:val="16"/>
                      </w:rPr>
                    </w:pPr>
                    <w:r w:rsidRPr="00C953F4">
                      <w:rPr>
                        <w:rFonts w:ascii="Franklin Gothic Medium" w:hAnsi="Franklin Gothic Medium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>Personnes ressources</w:t>
                    </w:r>
                  </w:p>
                </w:txbxContent>
              </v:textbox>
            </v:oval>
            <v:oval id="Ellipse 59" o:spid="_x0000_s1045" style="position:absolute;left:33838;width:23763;height:144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2lsEA&#10;AADbAAAADwAAAGRycy9kb3ducmV2LnhtbESPX2vCMBTF3wd+h3AF32ZqHUNrU9GBMNhT3Xy/Nte2&#10;2NyUJLPtt18Ggz0ezp8fJ9+PphMPcr61rGC1TEAQV1a3XCv4+jw9b0D4gKyxs0wKJvKwL2ZPOWba&#10;DlzS4xxqEUfYZ6igCaHPpPRVQwb90vbE0btZZzBE6WqpHQ5x3HQyTZJXabDlSGiwp7eGqvv520Tu&#10;NGwv12Ra95ctfriUSyzXR6UW8/GwAxFoDP/hv/a7VpC+wO+X+ANk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HtpbBAAAA2wAAAA8AAAAAAAAAAAAAAAAAmAIAAGRycy9kb3du&#10;cmV2LnhtbFBLBQYAAAAABAAEAPUAAACGAwAAAAA=&#10;" fillcolor="white [3212]" strokecolor="#4e806f" strokeweight="1pt">
              <v:stroke joinstyle="miter"/>
              <v:textbox>
                <w:txbxContent>
                  <w:p w:rsidR="00EA5FE3" w:rsidRPr="00C953F4" w:rsidRDefault="00EA5FE3" w:rsidP="00EA5FE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6"/>
                        <w:szCs w:val="16"/>
                      </w:rPr>
                    </w:pPr>
                    <w:r w:rsidRPr="00C953F4">
                      <w:rPr>
                        <w:rFonts w:ascii="Franklin Gothic Medium" w:hAnsi="Franklin Gothic Medium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Fondation Territoriale Citoyenne </w:t>
                    </w:r>
                  </w:p>
                </w:txbxContent>
              </v:textbox>
            </v:oval>
            <v:oval id="Ellipse 60" o:spid="_x0000_s1046" style="position:absolute;left:11538;top:45365;width:32253;height:152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TDcEA&#10;AADbAAAADwAAAGRycy9kb3ducmV2LnhtbESPX2vCMBTF3wd+h3AF32ZqZUNrU9GBMNhT3Xy/Nte2&#10;2NyUJLPtt18Ggz0ezp8fJ9+PphMPcr61rGC1TEAQV1a3XCv4+jw9b0D4gKyxs0wKJvKwL2ZPOWba&#10;DlzS4xxqEUfYZ6igCaHPpPRVQwb90vbE0btZZzBE6WqpHQ5x3HQyTZJXabDlSGiwp7eGqvv520Tu&#10;NGwv12Ra95ctfriUSyzXR6UW8/GwAxFoDP/hv/a7VpC+wO+X+ANk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LEw3BAAAA2wAAAA8AAAAAAAAAAAAAAAAAmAIAAGRycy9kb3du&#10;cmV2LnhtbFBLBQYAAAAABAAEAPUAAACGAwAAAAA=&#10;" fillcolor="white [3212]" strokecolor="#4e806f" strokeweight="1pt">
              <v:stroke joinstyle="miter"/>
              <v:textbox>
                <w:txbxContent>
                  <w:p w:rsidR="00EA5FE3" w:rsidRPr="00C953F4" w:rsidRDefault="00EA5FE3" w:rsidP="00EA5FE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6"/>
                        <w:szCs w:val="16"/>
                      </w:rPr>
                    </w:pPr>
                    <w:r w:rsidRPr="00C953F4">
                      <w:rPr>
                        <w:rFonts w:ascii="Franklin Gothic Medium" w:hAnsi="Franklin Gothic Medium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Associations d’accompagnement des demandeurs d’emploi </w:t>
                    </w:r>
                  </w:p>
                </w:txbxContent>
              </v:textbox>
            </v:oval>
            <v:oval id="Ellipse 61" o:spid="_x0000_s1047" style="position:absolute;left:67651;top:24944;width:23763;height:144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mNesAA&#10;AADbAAAADwAAAGRycy9kb3ducmV2LnhtbESPS4vCMBSF98L8h3AH3Gk6FUSrURxhYGBW9bG/Nte2&#10;2NyUJNr235sBweXhPD7OetubRjzI+dqygq9pAoK4sLrmUsHp+DNZgPABWWNjmRQM5GG7+RitMdO2&#10;45weh1CKOMI+QwVVCG0mpS8qMuintiWO3tU6gyFKV0rtsIvjppFpksylwZojocKW9hUVt8PdRO7Q&#10;Lc+XZJi15yX+uZRzzGffSo0/+90KRKA+vMOv9q9WkM7h/0v8AX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FmNesAAAADbAAAADwAAAAAAAAAAAAAAAACYAgAAZHJzL2Rvd25y&#10;ZXYueG1sUEsFBgAAAAAEAAQA9QAAAIUDAAAAAA==&#10;" fillcolor="white [3212]" strokecolor="#4e806f" strokeweight="1pt">
              <v:stroke joinstyle="miter"/>
              <v:textbox>
                <w:txbxContent>
                  <w:p w:rsidR="00EA5FE3" w:rsidRPr="00C953F4" w:rsidRDefault="007C593F" w:rsidP="00EA5FE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Franklin Gothic Medium" w:hAnsi="Franklin Gothic Medium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>Service public</w:t>
                    </w:r>
                    <w:r w:rsidR="00EA5FE3" w:rsidRPr="00C953F4">
                      <w:rPr>
                        <w:rFonts w:ascii="Franklin Gothic Medium" w:hAnsi="Franklin Gothic Medium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 de l’Emploi</w:t>
                    </w:r>
                    <w:r>
                      <w:rPr>
                        <w:rFonts w:ascii="Franklin Gothic Medium" w:hAnsi="Franklin Gothic Medium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 </w:t>
                    </w:r>
                    <w:r w:rsidRPr="007C593F">
                      <w:rPr>
                        <w:rFonts w:ascii="Franklin Gothic Medium" w:hAnsi="Franklin Gothic Medium" w:cstheme="minorBidi"/>
                        <w:i/>
                        <w:color w:val="000000" w:themeColor="text1"/>
                        <w:kern w:val="24"/>
                        <w:sz w:val="16"/>
                        <w:szCs w:val="16"/>
                      </w:rPr>
                      <w:t>(PE, ML, MDE,</w:t>
                    </w:r>
                    <w:r>
                      <w:rPr>
                        <w:rFonts w:ascii="Franklin Gothic Medium" w:hAnsi="Franklin Gothic Medium" w:cstheme="minorBidi"/>
                        <w:i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 </w:t>
                    </w:r>
                    <w:r w:rsidRPr="007C593F">
                      <w:rPr>
                        <w:rFonts w:ascii="Franklin Gothic Medium" w:hAnsi="Franklin Gothic Medium" w:cstheme="minorBidi"/>
                        <w:i/>
                        <w:color w:val="000000" w:themeColor="text1"/>
                        <w:kern w:val="24"/>
                        <w:sz w:val="16"/>
                        <w:szCs w:val="16"/>
                      </w:rPr>
                      <w:t>PLIE…)</w:t>
                    </w:r>
                  </w:p>
                </w:txbxContent>
              </v:textbox>
            </v:oval>
            <v:oval id="Ellipse 62" o:spid="_x0000_s1048" style="position:absolute;left:60841;top:5811;width:23763;height:144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o4cEA&#10;AADbAAAADwAAAGRycy9kb3ducmV2LnhtbESPX2vCMBTF3wd+h3AF32ZqhU1rU9GBMNhT3Xy/Nte2&#10;2NyUJLPtt18Ggz0ezp8fJ9+PphMPcr61rGC1TEAQV1a3XCv4+jw9b0D4gKyxs0wKJvKwL2ZPOWba&#10;DlzS4xxqEUfYZ6igCaHPpPRVQwb90vbE0btZZzBE6WqpHQ5x3HQyTZIXabDlSGiwp7eGqvv520Tu&#10;NGwv12Ra95ctfriUSyzXR6UW8/GwAxFoDP/hv/a7VpC+wu+X+ANk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VKOHBAAAA2wAAAA8AAAAAAAAAAAAAAAAAmAIAAGRycy9kb3du&#10;cmV2LnhtbFBLBQYAAAAABAAEAPUAAACGAwAAAAA=&#10;" fillcolor="white [3212]" strokecolor="#4e806f" strokeweight="1pt">
              <v:stroke joinstyle="miter"/>
              <v:textbox>
                <w:txbxContent>
                  <w:p w:rsidR="00EA5FE3" w:rsidRPr="00C953F4" w:rsidRDefault="00EA5FE3" w:rsidP="00EA5FE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6"/>
                        <w:szCs w:val="16"/>
                      </w:rPr>
                    </w:pPr>
                    <w:r w:rsidRPr="00C953F4">
                      <w:rPr>
                        <w:rFonts w:ascii="Franklin Gothic Medium" w:hAnsi="Franklin Gothic Medium" w:cstheme="minorBidi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Collectivités publiques </w:t>
                    </w:r>
                  </w:p>
                </w:txbxContent>
              </v:textbox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ZoneTexte 3" o:spid="_x0000_s1049" type="#_x0000_t202" style="position:absolute;left:30066;top:27066;width:31115;height:98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dScAA&#10;AADbAAAADwAAAGRycy9kb3ducmV2LnhtbERPTWvCQBC9F/wPywje6kaRUqKriKgUKlhNLt6G7JgE&#10;s7Mhu9X03zuHgsfH+16seteoO3Wh9mxgMk5AERfe1lwayLPd+yeoEJEtNp7JwB8FWC0HbwtMrX/w&#10;ie7nWCoJ4ZCigSrGNtU6FBU5DGPfEgt39Z3DKLArte3wIeGu0dMk+dAOa5aGClvaVFTczr9Oeo/Z&#10;7sD7n1lebEhn1++ct5etMaNhv56DitTHl/jf/WUNTGWsfJEfo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dScAAAADbAAAADwAAAAAAAAAAAAAAAACYAgAAZHJzL2Rvd25y&#10;ZXYueG1sUEsFBgAAAAAEAAQA9QAAAIUDAAAAAA==&#10;" fillcolor="white [3212]" strokecolor="#4e806f" strokeweight="2.25pt">
              <v:textbox>
                <w:txbxContent>
                  <w:p w:rsidR="00EA5FE3" w:rsidRPr="00C953F4" w:rsidRDefault="00EA5FE3" w:rsidP="00EA5FE3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0"/>
                        <w:szCs w:val="16"/>
                      </w:rPr>
                    </w:pPr>
                    <w:r w:rsidRPr="00C953F4">
                      <w:rPr>
                        <w:rFonts w:ascii="Franklin Gothic Medium" w:hAnsi="Franklin Gothic Medium" w:cstheme="minorBidi"/>
                        <w:color w:val="000000" w:themeColor="text1"/>
                        <w:kern w:val="24"/>
                        <w:sz w:val="20"/>
                        <w:szCs w:val="16"/>
                      </w:rPr>
                      <w:t xml:space="preserve">Chercheur d’emploi           et                                  </w:t>
                    </w:r>
                    <w:r w:rsidR="007C593F">
                      <w:rPr>
                        <w:rFonts w:ascii="Franklin Gothic Medium" w:hAnsi="Franklin Gothic Medium" w:cstheme="minorBidi"/>
                        <w:color w:val="000000" w:themeColor="text1"/>
                        <w:kern w:val="24"/>
                        <w:sz w:val="20"/>
                        <w:szCs w:val="16"/>
                      </w:rPr>
                      <w:t>créateur</w:t>
                    </w:r>
                    <w:r w:rsidRPr="00C953F4">
                      <w:rPr>
                        <w:rFonts w:ascii="Franklin Gothic Medium" w:hAnsi="Franklin Gothic Medium" w:cstheme="minorBidi"/>
                        <w:color w:val="000000" w:themeColor="text1"/>
                        <w:kern w:val="24"/>
                        <w:sz w:val="20"/>
                        <w:szCs w:val="16"/>
                      </w:rPr>
                      <w:t xml:space="preserve"> d’entreprise</w:t>
                    </w:r>
                  </w:p>
                </w:txbxContent>
              </v:textbox>
            </v:shape>
          </v:group>
        </w:pict>
      </w:r>
    </w:p>
    <w:p w:rsidR="00EA5FE3" w:rsidRPr="00996F2E" w:rsidRDefault="00EA5FE3" w:rsidP="00486163">
      <w:pPr>
        <w:spacing w:after="897" w:line="258" w:lineRule="auto"/>
        <w:jc w:val="center"/>
        <w:rPr>
          <w:rFonts w:ascii="Century Gothic" w:hAnsi="Century Gothic"/>
        </w:rPr>
      </w:pPr>
    </w:p>
    <w:p w:rsidR="00EA5FE3" w:rsidRDefault="00EA5FE3" w:rsidP="00486163">
      <w:pPr>
        <w:jc w:val="center"/>
      </w:pPr>
    </w:p>
    <w:p w:rsidR="00EA5FE3" w:rsidRDefault="00EA5FE3" w:rsidP="00486163">
      <w:pPr>
        <w:jc w:val="center"/>
      </w:pPr>
    </w:p>
    <w:p w:rsidR="00EA5FE3" w:rsidRDefault="00EA5FE3" w:rsidP="00EA5FE3"/>
    <w:p w:rsidR="00EA5FE3" w:rsidRDefault="00EA5FE3" w:rsidP="00EA5FE3"/>
    <w:p w:rsidR="00EA5FE3" w:rsidRDefault="00EA5FE3" w:rsidP="00EA5FE3"/>
    <w:p w:rsidR="00EA5FE3" w:rsidRDefault="00EA5FE3" w:rsidP="00EA5FE3"/>
    <w:p w:rsidR="00EA5FE3" w:rsidRDefault="00EA5FE3" w:rsidP="00EA5FE3">
      <w:pPr>
        <w:pStyle w:val="Sansinterligne"/>
        <w:jc w:val="both"/>
        <w:rPr>
          <w:rFonts w:ascii="Franklin Gothic Medium" w:hAnsi="Franklin Gothic Medium"/>
          <w:sz w:val="28"/>
        </w:rPr>
      </w:pPr>
    </w:p>
    <w:p w:rsidR="002738AA" w:rsidRDefault="002738AA" w:rsidP="00EA5FE3">
      <w:pPr>
        <w:pStyle w:val="Sansinterligne"/>
        <w:jc w:val="both"/>
        <w:rPr>
          <w:rFonts w:ascii="Franklin Gothic Medium" w:hAnsi="Franklin Gothic Medium"/>
          <w:sz w:val="28"/>
        </w:rPr>
      </w:pPr>
    </w:p>
    <w:p w:rsidR="00EA5FE3" w:rsidRPr="00E719E0" w:rsidRDefault="00EA5FE3" w:rsidP="00EA5FE3">
      <w:pPr>
        <w:pStyle w:val="Sansinterligne"/>
        <w:jc w:val="both"/>
        <w:rPr>
          <w:rFonts w:ascii="Franklin Gothic Medium" w:hAnsi="Franklin Gothic Medium"/>
          <w:sz w:val="28"/>
        </w:rPr>
      </w:pPr>
    </w:p>
    <w:p w:rsidR="00EA5FE3" w:rsidRPr="00E719E0" w:rsidRDefault="00EA5FE3" w:rsidP="00EA5FE3">
      <w:pPr>
        <w:pStyle w:val="Sansinterligne"/>
        <w:jc w:val="both"/>
        <w:rPr>
          <w:rFonts w:ascii="Franklin Gothic Medium" w:hAnsi="Franklin Gothic Medium"/>
          <w:sz w:val="24"/>
        </w:rPr>
      </w:pPr>
      <w:r w:rsidRPr="00E719E0">
        <w:rPr>
          <w:rFonts w:ascii="Franklin Gothic Medium" w:hAnsi="Franklin Gothic Medium"/>
          <w:sz w:val="24"/>
        </w:rPr>
        <w:t xml:space="preserve">Au cœur du territoire du 93, en lien avec les collectivités locales et le service public de l’emploi, le PCPE </w:t>
      </w:r>
      <w:r w:rsidRPr="00E719E0">
        <w:rPr>
          <w:rFonts w:ascii="Franklin Gothic Medium" w:hAnsi="Franklin Gothic Medium"/>
          <w:sz w:val="24"/>
          <w:u w:val="single"/>
        </w:rPr>
        <w:t>facilite la coopération</w:t>
      </w:r>
      <w:r w:rsidRPr="00E719E0">
        <w:rPr>
          <w:rFonts w:ascii="Franklin Gothic Medium" w:hAnsi="Franklin Gothic Medium"/>
          <w:sz w:val="24"/>
        </w:rPr>
        <w:t xml:space="preserve"> entre des employeurs privés et publics et des acteurs accompagnant les chercheurs d’emploi et les créateurs d’activité. </w:t>
      </w:r>
    </w:p>
    <w:p w:rsidR="00FC1282" w:rsidRPr="00E719E0" w:rsidRDefault="00FC1282" w:rsidP="00EA5FE3">
      <w:pPr>
        <w:pStyle w:val="Sansinterligne"/>
        <w:jc w:val="both"/>
        <w:rPr>
          <w:rFonts w:ascii="Franklin Gothic Medium" w:hAnsi="Franklin Gothic Medium"/>
          <w:sz w:val="24"/>
        </w:rPr>
      </w:pPr>
    </w:p>
    <w:p w:rsidR="002738AA" w:rsidRPr="00E719E0" w:rsidRDefault="002738AA" w:rsidP="00EA5FE3">
      <w:pPr>
        <w:pStyle w:val="Sansinterligne"/>
        <w:jc w:val="both"/>
        <w:rPr>
          <w:rFonts w:ascii="Franklin Gothic Medium" w:hAnsi="Franklin Gothic Medium"/>
          <w:sz w:val="24"/>
        </w:rPr>
      </w:pPr>
    </w:p>
    <w:p w:rsidR="00EA5FE3" w:rsidRPr="00E719E0" w:rsidRDefault="00EA5FE3" w:rsidP="00EC665B">
      <w:pPr>
        <w:pStyle w:val="Sansinterligne"/>
        <w:spacing w:after="120"/>
        <w:jc w:val="both"/>
        <w:rPr>
          <w:rFonts w:ascii="Franklin Gothic Medium" w:hAnsi="Franklin Gothic Medium"/>
          <w:sz w:val="24"/>
        </w:rPr>
      </w:pPr>
      <w:r w:rsidRPr="00E719E0">
        <w:rPr>
          <w:rFonts w:ascii="Franklin Gothic Medium" w:hAnsi="Franklin Gothic Medium"/>
          <w:sz w:val="24"/>
        </w:rPr>
        <w:t xml:space="preserve">Il privilégie la </w:t>
      </w:r>
      <w:r w:rsidRPr="00E719E0">
        <w:rPr>
          <w:rFonts w:ascii="Franklin Gothic Medium" w:hAnsi="Franklin Gothic Medium"/>
          <w:sz w:val="24"/>
          <w:u w:val="single"/>
        </w:rPr>
        <w:t>proximité et la qualité</w:t>
      </w:r>
      <w:r w:rsidRPr="00E719E0">
        <w:rPr>
          <w:rFonts w:ascii="Franklin Gothic Medium" w:hAnsi="Franklin Gothic Medium"/>
          <w:sz w:val="24"/>
        </w:rPr>
        <w:t xml:space="preserve"> du service proposé aux employeurs et aux chercheurs d’emploi : mise en synergie des opérateurs, dispositifs, contrats, etc.</w:t>
      </w:r>
    </w:p>
    <w:p w:rsidR="001A6C87" w:rsidRDefault="001A6C87" w:rsidP="00EA5FE3">
      <w:pPr>
        <w:pStyle w:val="Sansinterligne"/>
        <w:jc w:val="both"/>
        <w:rPr>
          <w:rFonts w:ascii="Franklin Gothic Medium" w:hAnsi="Franklin Gothic Medium"/>
          <w:sz w:val="28"/>
        </w:rPr>
      </w:pPr>
    </w:p>
    <w:p w:rsidR="001A6C87" w:rsidRPr="00712438" w:rsidRDefault="009F27FE" w:rsidP="00486163">
      <w:pPr>
        <w:jc w:val="center"/>
        <w:rPr>
          <w:rFonts w:ascii="Franklin Gothic Medium" w:hAnsi="Franklin Gothic Medium"/>
          <w:color w:val="C74E45"/>
          <w:sz w:val="32"/>
        </w:rPr>
      </w:pPr>
      <w:r>
        <w:rPr>
          <w:rFonts w:ascii="Franklin Gothic Medium" w:hAnsi="Franklin Gothic Medium"/>
          <w:noProof/>
          <w:color w:val="C74E45"/>
          <w:sz w:val="32"/>
          <w:lang w:eastAsia="fr-FR"/>
        </w:rPr>
        <w:lastRenderedPageBreak/>
        <w:pict>
          <v:shape id="Zone de texte 41" o:spid="_x0000_s1050" type="#_x0000_t202" style="position:absolute;left:0;text-align:left;margin-left:-24.9pt;margin-top:25.05pt;width:385.8pt;height:252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" filled="f" stroked="f" strokeweight=".5pt">
            <v:textbox>
              <w:txbxContent>
                <w:p w:rsidR="001A6C87" w:rsidRPr="00E719E0" w:rsidRDefault="001A6C87" w:rsidP="00486163">
                  <w:pPr>
                    <w:spacing w:after="0"/>
                    <w:jc w:val="both"/>
                    <w:rPr>
                      <w:rFonts w:ascii="Franklin Gothic Medium" w:hAnsi="Franklin Gothic Medium"/>
                      <w:color w:val="C74E45"/>
                      <w:sz w:val="20"/>
                      <w:szCs w:val="20"/>
                    </w:rPr>
                  </w:pPr>
                  <w:r w:rsidRPr="00712438">
                    <w:rPr>
                      <w:rFonts w:ascii="Franklin Gothic Medium" w:hAnsi="Franklin Gothic Medium"/>
                      <w:color w:val="C74E45"/>
                      <w:sz w:val="24"/>
                      <w:szCs w:val="28"/>
                    </w:rPr>
                    <w:t xml:space="preserve">… </w:t>
                  </w:r>
                  <w:r w:rsidRPr="00E719E0">
                    <w:rPr>
                      <w:rFonts w:ascii="Franklin Gothic Medium" w:hAnsi="Franklin Gothic Medium"/>
                      <w:color w:val="C74E45"/>
                      <w:sz w:val="20"/>
                      <w:szCs w:val="20"/>
                    </w:rPr>
                    <w:t>Aux demandeurs d’emploi :</w:t>
                  </w:r>
                </w:p>
                <w:p w:rsidR="00D31E7D" w:rsidRPr="00E719E0" w:rsidRDefault="001A6C87" w:rsidP="00486163">
                  <w:pPr>
                    <w:spacing w:after="0"/>
                    <w:jc w:val="both"/>
                    <w:rPr>
                      <w:rFonts w:ascii="Franklin Gothic Medium" w:hAnsi="Franklin Gothic Medium"/>
                      <w:sz w:val="20"/>
                      <w:szCs w:val="20"/>
                    </w:rPr>
                  </w:pPr>
                  <w:r w:rsidRPr="00E719E0">
                    <w:rPr>
                      <w:rFonts w:ascii="Franklin Gothic Medium" w:hAnsi="Franklin Gothic Medium"/>
                      <w:sz w:val="20"/>
                      <w:szCs w:val="20"/>
                    </w:rPr>
                    <w:t>Un accompagnement personnalisé</w:t>
                  </w:r>
                  <w:r w:rsidR="002163E0" w:rsidRPr="00E719E0">
                    <w:rPr>
                      <w:rFonts w:ascii="Franklin Gothic Medium" w:hAnsi="Franklin Gothic Medium"/>
                      <w:sz w:val="20"/>
                      <w:szCs w:val="20"/>
                    </w:rPr>
                    <w:t xml:space="preserve"> porté sur l’écoute</w:t>
                  </w:r>
                  <w:r w:rsidR="00D31E7D" w:rsidRPr="00E719E0">
                    <w:rPr>
                      <w:rFonts w:ascii="Franklin Gothic Medium" w:hAnsi="Franklin Gothic Medium"/>
                      <w:sz w:val="20"/>
                      <w:szCs w:val="20"/>
                    </w:rPr>
                    <w:t>,</w:t>
                  </w:r>
                  <w:r w:rsidR="002163E0" w:rsidRPr="00E719E0">
                    <w:rPr>
                      <w:rFonts w:ascii="Franklin Gothic Medium" w:hAnsi="Franklin Gothic Medium"/>
                      <w:sz w:val="20"/>
                      <w:szCs w:val="20"/>
                    </w:rPr>
                    <w:t xml:space="preserve"> la diffusion d’</w:t>
                  </w:r>
                  <w:r w:rsidRPr="00E719E0">
                    <w:rPr>
                      <w:rFonts w:ascii="Franklin Gothic Medium" w:hAnsi="Franklin Gothic Medium"/>
                      <w:sz w:val="20"/>
                      <w:szCs w:val="20"/>
                    </w:rPr>
                    <w:t xml:space="preserve">offres d’emploi </w:t>
                  </w:r>
                  <w:r w:rsidR="007C593F" w:rsidRPr="00E719E0">
                    <w:rPr>
                      <w:rFonts w:ascii="Franklin Gothic Medium" w:hAnsi="Franklin Gothic Medium"/>
                      <w:sz w:val="20"/>
                      <w:szCs w:val="20"/>
                    </w:rPr>
                    <w:t>évaluées,</w:t>
                  </w:r>
                  <w:r w:rsidRPr="00E719E0">
                    <w:rPr>
                      <w:rFonts w:ascii="Franklin Gothic Medium" w:hAnsi="Franklin Gothic Medium"/>
                      <w:sz w:val="20"/>
                      <w:szCs w:val="20"/>
                    </w:rPr>
                    <w:t xml:space="preserve"> une meilleure</w:t>
                  </w:r>
                  <w:r w:rsidR="007C593F" w:rsidRPr="00E719E0">
                    <w:rPr>
                      <w:rFonts w:ascii="Franklin Gothic Medium" w:hAnsi="Franklin Gothic Medium"/>
                      <w:sz w:val="20"/>
                      <w:szCs w:val="20"/>
                    </w:rPr>
                    <w:t xml:space="preserve"> connaissance des dispositifs, une mise en relation directe avec des employeurs.</w:t>
                  </w:r>
                </w:p>
                <w:p w:rsidR="00FC1282" w:rsidRPr="00E719E0" w:rsidRDefault="00FC1282" w:rsidP="00486163">
                  <w:pPr>
                    <w:spacing w:after="0"/>
                    <w:jc w:val="both"/>
                    <w:rPr>
                      <w:rFonts w:ascii="Franklin Gothic Medium" w:hAnsi="Franklin Gothic Medium"/>
                      <w:sz w:val="20"/>
                      <w:szCs w:val="20"/>
                    </w:rPr>
                  </w:pPr>
                </w:p>
                <w:p w:rsidR="00D31E7D" w:rsidRPr="00E719E0" w:rsidRDefault="00D31E7D" w:rsidP="00486163">
                  <w:pPr>
                    <w:spacing w:after="0"/>
                    <w:jc w:val="both"/>
                    <w:rPr>
                      <w:rFonts w:ascii="Franklin Gothic Medium" w:hAnsi="Franklin Gothic Medium"/>
                      <w:color w:val="C74E45"/>
                      <w:sz w:val="20"/>
                      <w:szCs w:val="20"/>
                    </w:rPr>
                  </w:pPr>
                  <w:r w:rsidRPr="00E719E0">
                    <w:rPr>
                      <w:rFonts w:ascii="Franklin Gothic Medium" w:hAnsi="Franklin Gothic Medium"/>
                      <w:color w:val="C74E45"/>
                      <w:sz w:val="20"/>
                      <w:szCs w:val="20"/>
                    </w:rPr>
                    <w:t>… Aux employeurs</w:t>
                  </w:r>
                  <w:r w:rsidR="00FC1282" w:rsidRPr="00E719E0">
                    <w:rPr>
                      <w:rFonts w:ascii="Franklin Gothic Medium" w:hAnsi="Franklin Gothic Medium"/>
                      <w:color w:val="C74E45"/>
                      <w:sz w:val="20"/>
                      <w:szCs w:val="20"/>
                    </w:rPr>
                    <w:t> </w:t>
                  </w:r>
                  <w:r w:rsidRPr="00E719E0">
                    <w:rPr>
                      <w:rFonts w:ascii="Franklin Gothic Medium" w:hAnsi="Franklin Gothic Medium"/>
                      <w:color w:val="C74E45"/>
                      <w:sz w:val="20"/>
                      <w:szCs w:val="20"/>
                    </w:rPr>
                    <w:t>:</w:t>
                  </w:r>
                </w:p>
                <w:p w:rsidR="00D31E7D" w:rsidRPr="00E719E0" w:rsidRDefault="007C593F" w:rsidP="00486163">
                  <w:pPr>
                    <w:spacing w:after="0"/>
                    <w:jc w:val="both"/>
                    <w:rPr>
                      <w:rFonts w:ascii="Franklin Gothic Medium" w:hAnsi="Franklin Gothic Medium"/>
                      <w:sz w:val="20"/>
                      <w:szCs w:val="20"/>
                    </w:rPr>
                  </w:pPr>
                  <w:r w:rsidRPr="00E719E0">
                    <w:rPr>
                      <w:rFonts w:ascii="Franklin Gothic Medium" w:hAnsi="Franklin Gothic Medium"/>
                      <w:sz w:val="20"/>
                      <w:szCs w:val="20"/>
                    </w:rPr>
                    <w:t>Le PCPE facilite et simplifie</w:t>
                  </w:r>
                  <w:r w:rsidR="00D31E7D" w:rsidRPr="00E719E0">
                    <w:rPr>
                      <w:rFonts w:ascii="Franklin Gothic Medium" w:hAnsi="Franklin Gothic Medium"/>
                      <w:sz w:val="20"/>
                      <w:szCs w:val="20"/>
                    </w:rPr>
                    <w:t xml:space="preserve"> les relations et le travail collaboratif avec les structures de l’emploi afin </w:t>
                  </w:r>
                  <w:r w:rsidRPr="00E719E0">
                    <w:rPr>
                      <w:rFonts w:ascii="Franklin Gothic Medium" w:hAnsi="Franklin Gothic Medium"/>
                      <w:sz w:val="20"/>
                      <w:szCs w:val="20"/>
                    </w:rPr>
                    <w:t xml:space="preserve">de fluidifier/accélérer/qualifier le </w:t>
                  </w:r>
                  <w:r w:rsidR="00D31E7D" w:rsidRPr="00E719E0">
                    <w:rPr>
                      <w:rFonts w:ascii="Franklin Gothic Medium" w:hAnsi="Franklin Gothic Medium"/>
                      <w:sz w:val="20"/>
                      <w:szCs w:val="20"/>
                    </w:rPr>
                    <w:t xml:space="preserve">sourcing </w:t>
                  </w:r>
                  <w:r w:rsidRPr="00E719E0">
                    <w:rPr>
                      <w:rFonts w:ascii="Franklin Gothic Medium" w:hAnsi="Franklin Gothic Medium"/>
                      <w:sz w:val="20"/>
                      <w:szCs w:val="20"/>
                    </w:rPr>
                    <w:t xml:space="preserve">et la mise à l’emploi </w:t>
                  </w:r>
                  <w:r w:rsidR="00D31E7D" w:rsidRPr="00E719E0">
                    <w:rPr>
                      <w:rFonts w:ascii="Franklin Gothic Medium" w:hAnsi="Franklin Gothic Medium"/>
                      <w:sz w:val="20"/>
                      <w:szCs w:val="20"/>
                    </w:rPr>
                    <w:t>de</w:t>
                  </w:r>
                  <w:r w:rsidRPr="00E719E0">
                    <w:rPr>
                      <w:rFonts w:ascii="Franklin Gothic Medium" w:hAnsi="Franklin Gothic Medium"/>
                      <w:sz w:val="20"/>
                      <w:szCs w:val="20"/>
                    </w:rPr>
                    <w:t>s</w:t>
                  </w:r>
                  <w:r w:rsidR="00D31E7D" w:rsidRPr="00E719E0">
                    <w:rPr>
                      <w:rFonts w:ascii="Franklin Gothic Medium" w:hAnsi="Franklin Gothic Medium"/>
                      <w:sz w:val="20"/>
                      <w:szCs w:val="20"/>
                    </w:rPr>
                    <w:t xml:space="preserve"> candidats</w:t>
                  </w:r>
                  <w:r w:rsidRPr="00E719E0">
                    <w:rPr>
                      <w:rFonts w:ascii="Franklin Gothic Medium" w:hAnsi="Franklin Gothic Medium"/>
                      <w:sz w:val="20"/>
                      <w:szCs w:val="20"/>
                    </w:rPr>
                    <w:t xml:space="preserve"> ainsi que la mobilisation des dispositifs.</w:t>
                  </w:r>
                </w:p>
                <w:p w:rsidR="00FC1282" w:rsidRPr="00E719E0" w:rsidRDefault="00FC1282" w:rsidP="00486163">
                  <w:pPr>
                    <w:spacing w:after="0"/>
                    <w:jc w:val="both"/>
                    <w:rPr>
                      <w:rFonts w:ascii="Franklin Gothic Medium" w:hAnsi="Franklin Gothic Medium"/>
                      <w:sz w:val="20"/>
                      <w:szCs w:val="20"/>
                    </w:rPr>
                  </w:pPr>
                </w:p>
                <w:p w:rsidR="00D31E7D" w:rsidRPr="00E719E0" w:rsidRDefault="00D31E7D" w:rsidP="00486163">
                  <w:pPr>
                    <w:spacing w:after="0"/>
                    <w:jc w:val="both"/>
                    <w:rPr>
                      <w:rFonts w:ascii="Franklin Gothic Medium" w:hAnsi="Franklin Gothic Medium"/>
                      <w:color w:val="C74E45"/>
                      <w:sz w:val="20"/>
                      <w:szCs w:val="20"/>
                    </w:rPr>
                  </w:pPr>
                  <w:r w:rsidRPr="00E719E0">
                    <w:rPr>
                      <w:rFonts w:ascii="Franklin Gothic Medium" w:hAnsi="Franklin Gothic Medium"/>
                      <w:color w:val="C74E45"/>
                      <w:sz w:val="20"/>
                      <w:szCs w:val="20"/>
                    </w:rPr>
                    <w:t>… Aux collectivités et structures en charge de l’emploi</w:t>
                  </w:r>
                  <w:r w:rsidR="00FC1282" w:rsidRPr="00E719E0">
                    <w:rPr>
                      <w:rFonts w:ascii="Franklin Gothic Medium" w:hAnsi="Franklin Gothic Medium"/>
                      <w:color w:val="C74E45"/>
                      <w:sz w:val="20"/>
                      <w:szCs w:val="20"/>
                    </w:rPr>
                    <w:t> </w:t>
                  </w:r>
                  <w:r w:rsidRPr="00E719E0">
                    <w:rPr>
                      <w:rFonts w:ascii="Franklin Gothic Medium" w:hAnsi="Franklin Gothic Medium"/>
                      <w:color w:val="C74E45"/>
                      <w:sz w:val="20"/>
                      <w:szCs w:val="20"/>
                    </w:rPr>
                    <w:t>:</w:t>
                  </w:r>
                </w:p>
                <w:p w:rsidR="00D31E7D" w:rsidRPr="00E719E0" w:rsidRDefault="00E719E0" w:rsidP="00486163">
                  <w:pPr>
                    <w:spacing w:after="0"/>
                    <w:jc w:val="both"/>
                    <w:rPr>
                      <w:rFonts w:ascii="Franklin Gothic Medium" w:hAnsi="Franklin Gothic Medium"/>
                      <w:sz w:val="20"/>
                      <w:szCs w:val="20"/>
                    </w:rPr>
                  </w:pPr>
                  <w:r w:rsidRPr="00E719E0">
                    <w:rPr>
                      <w:rFonts w:ascii="Franklin Gothic Medium" w:hAnsi="Franklin Gothic Medium"/>
                      <w:sz w:val="20"/>
                      <w:szCs w:val="20"/>
                    </w:rPr>
                    <w:t xml:space="preserve">L’appui d’un réseau à large spectre </w:t>
                  </w:r>
                  <w:r w:rsidR="00D31E7D" w:rsidRPr="00E719E0">
                    <w:rPr>
                      <w:rFonts w:ascii="Franklin Gothic Medium" w:hAnsi="Franklin Gothic Medium"/>
                      <w:sz w:val="20"/>
                      <w:szCs w:val="20"/>
                    </w:rPr>
                    <w:t xml:space="preserve">fonctionnant de manière souple et innovante, permettant un rapprochement </w:t>
                  </w:r>
                  <w:r w:rsidR="002738AA" w:rsidRPr="00E719E0">
                    <w:rPr>
                      <w:rFonts w:ascii="Franklin Gothic Medium" w:hAnsi="Franklin Gothic Medium"/>
                      <w:sz w:val="20"/>
                      <w:szCs w:val="20"/>
                    </w:rPr>
                    <w:t>ave</w:t>
                  </w:r>
                  <w:r w:rsidRPr="00E719E0">
                    <w:rPr>
                      <w:rFonts w:ascii="Franklin Gothic Medium" w:hAnsi="Franklin Gothic Medium"/>
                      <w:sz w:val="20"/>
                      <w:szCs w:val="20"/>
                    </w:rPr>
                    <w:t>c les entreprises du territoire</w:t>
                  </w:r>
                </w:p>
                <w:p w:rsidR="001A6C87" w:rsidRPr="00E719E0" w:rsidRDefault="001A6C87" w:rsidP="00486163">
                  <w:pPr>
                    <w:spacing w:after="0"/>
                    <w:jc w:val="both"/>
                    <w:rPr>
                      <w:rFonts w:ascii="Franklin Gothic Medium" w:hAnsi="Franklin Gothic Medium"/>
                      <w:sz w:val="20"/>
                      <w:szCs w:val="20"/>
                    </w:rPr>
                  </w:pPr>
                </w:p>
                <w:p w:rsidR="00D31E7D" w:rsidRPr="00E719E0" w:rsidRDefault="00D31E7D" w:rsidP="00486163">
                  <w:pPr>
                    <w:spacing w:after="0"/>
                    <w:jc w:val="both"/>
                    <w:rPr>
                      <w:rFonts w:ascii="Franklin Gothic Medium" w:hAnsi="Franklin Gothic Medium"/>
                      <w:color w:val="C74E45"/>
                      <w:sz w:val="20"/>
                      <w:szCs w:val="20"/>
                    </w:rPr>
                  </w:pPr>
                  <w:r w:rsidRPr="00E719E0">
                    <w:rPr>
                      <w:rFonts w:ascii="Franklin Gothic Medium" w:hAnsi="Franklin Gothic Medium"/>
                      <w:color w:val="C74E45"/>
                      <w:sz w:val="20"/>
                      <w:szCs w:val="20"/>
                    </w:rPr>
                    <w:t>… Des principes d’action innovants</w:t>
                  </w:r>
                  <w:r w:rsidR="00FC1282" w:rsidRPr="00E719E0">
                    <w:rPr>
                      <w:rFonts w:ascii="Franklin Gothic Medium" w:hAnsi="Franklin Gothic Medium"/>
                      <w:color w:val="C74E45"/>
                      <w:sz w:val="20"/>
                      <w:szCs w:val="20"/>
                    </w:rPr>
                    <w:t> </w:t>
                  </w:r>
                  <w:r w:rsidRPr="00E719E0">
                    <w:rPr>
                      <w:rFonts w:ascii="Franklin Gothic Medium" w:hAnsi="Franklin Gothic Medium"/>
                      <w:color w:val="C74E45"/>
                      <w:sz w:val="20"/>
                      <w:szCs w:val="20"/>
                    </w:rPr>
                    <w:t>:</w:t>
                  </w:r>
                </w:p>
                <w:p w:rsidR="00E719E0" w:rsidRPr="00E719E0" w:rsidRDefault="00FC1282" w:rsidP="00486163">
                  <w:pPr>
                    <w:pStyle w:val="Paragraphedeliste"/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rFonts w:ascii="Franklin Gothic Medium" w:hAnsi="Franklin Gothic Medium"/>
                      <w:szCs w:val="28"/>
                    </w:rPr>
                  </w:pPr>
                  <w:r w:rsidRPr="00E719E0">
                    <w:rPr>
                      <w:rFonts w:ascii="Franklin Gothic Medium" w:hAnsi="Franklin Gothic Medium"/>
                      <w:sz w:val="20"/>
                      <w:szCs w:val="20"/>
                    </w:rPr>
                    <w:t xml:space="preserve">Une logique de projet </w:t>
                  </w:r>
                  <w:r w:rsidR="00E719E0" w:rsidRPr="00E719E0">
                    <w:rPr>
                      <w:rFonts w:ascii="Franklin Gothic Medium" w:hAnsi="Franklin Gothic Medium"/>
                      <w:sz w:val="20"/>
                      <w:szCs w:val="20"/>
                    </w:rPr>
                    <w:t>s’appuyant sur des acteurs motivés</w:t>
                  </w:r>
                </w:p>
                <w:p w:rsidR="00FC1282" w:rsidRPr="00E719E0" w:rsidRDefault="00FC1282" w:rsidP="00486163">
                  <w:pPr>
                    <w:pStyle w:val="Paragraphedeliste"/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rFonts w:ascii="Franklin Gothic Medium" w:hAnsi="Franklin Gothic Medium"/>
                      <w:szCs w:val="28"/>
                    </w:rPr>
                  </w:pPr>
                  <w:r w:rsidRPr="00E719E0">
                    <w:rPr>
                      <w:rFonts w:ascii="Franklin Gothic Medium" w:hAnsi="Franklin Gothic Medium"/>
                      <w:szCs w:val="28"/>
                    </w:rPr>
                    <w:t>Une logique de circuit-court</w:t>
                  </w:r>
                </w:p>
                <w:p w:rsidR="00FC1282" w:rsidRPr="005F014D" w:rsidRDefault="00FC1282" w:rsidP="00486163">
                  <w:pPr>
                    <w:pStyle w:val="Paragraphedeliste"/>
                    <w:numPr>
                      <w:ilvl w:val="0"/>
                      <w:numId w:val="2"/>
                    </w:numPr>
                    <w:spacing w:after="0"/>
                    <w:jc w:val="both"/>
                    <w:rPr>
                      <w:rFonts w:ascii="Franklin Gothic Medium" w:hAnsi="Franklin Gothic Medium"/>
                      <w:szCs w:val="28"/>
                    </w:rPr>
                  </w:pPr>
                  <w:r w:rsidRPr="005F014D">
                    <w:rPr>
                      <w:rFonts w:ascii="Franklin Gothic Medium" w:hAnsi="Franklin Gothic Medium"/>
                      <w:szCs w:val="28"/>
                    </w:rPr>
                    <w:t>Une démarche collective et collaborative</w:t>
                  </w:r>
                </w:p>
                <w:p w:rsidR="002738AA" w:rsidRPr="005F014D" w:rsidRDefault="002738AA" w:rsidP="00486163">
                  <w:pPr>
                    <w:spacing w:after="0"/>
                    <w:jc w:val="both"/>
                    <w:rPr>
                      <w:rFonts w:ascii="Franklin Gothic Medium" w:hAnsi="Franklin Gothic Medium"/>
                      <w:szCs w:val="28"/>
                    </w:rPr>
                  </w:pPr>
                </w:p>
                <w:p w:rsidR="002738AA" w:rsidRPr="005F014D" w:rsidRDefault="002738AA" w:rsidP="00486163">
                  <w:pPr>
                    <w:spacing w:after="0"/>
                    <w:jc w:val="both"/>
                    <w:rPr>
                      <w:rFonts w:ascii="Franklin Gothic Medium" w:hAnsi="Franklin Gothic Medium"/>
                      <w:szCs w:val="28"/>
                    </w:rPr>
                  </w:pPr>
                </w:p>
                <w:p w:rsidR="002738AA" w:rsidRPr="005F014D" w:rsidRDefault="002738AA" w:rsidP="00486163">
                  <w:pPr>
                    <w:spacing w:after="0"/>
                    <w:jc w:val="both"/>
                    <w:rPr>
                      <w:rFonts w:ascii="Franklin Gothic Medium" w:hAnsi="Franklin Gothic Medium"/>
                      <w:szCs w:val="28"/>
                    </w:rPr>
                  </w:pPr>
                </w:p>
                <w:p w:rsidR="00FC1282" w:rsidRPr="005F014D" w:rsidRDefault="00FC1282" w:rsidP="00486163">
                  <w:pPr>
                    <w:spacing w:after="0"/>
                    <w:jc w:val="both"/>
                    <w:rPr>
                      <w:rFonts w:ascii="Franklin Gothic Medium" w:hAnsi="Franklin Gothic Medium"/>
                      <w:szCs w:val="28"/>
                    </w:rPr>
                  </w:pPr>
                </w:p>
                <w:p w:rsidR="00FC1282" w:rsidRPr="005F014D" w:rsidRDefault="00FC1282" w:rsidP="00486163">
                  <w:pPr>
                    <w:spacing w:after="0"/>
                    <w:jc w:val="both"/>
                    <w:rPr>
                      <w:rFonts w:ascii="Franklin Gothic Medium" w:hAnsi="Franklin Gothic Medium"/>
                      <w:szCs w:val="28"/>
                    </w:rPr>
                  </w:pPr>
                </w:p>
              </w:txbxContent>
            </v:textbox>
          </v:shape>
        </w:pict>
      </w:r>
      <w:r w:rsidR="001A6C87" w:rsidRPr="00712438">
        <w:rPr>
          <w:rFonts w:ascii="Franklin Gothic Medium" w:hAnsi="Franklin Gothic Medium"/>
          <w:color w:val="C74E45"/>
          <w:sz w:val="32"/>
        </w:rPr>
        <w:t>Ce que le PCPE apporte …</w:t>
      </w:r>
    </w:p>
    <w:p w:rsidR="00EA5FE3" w:rsidRDefault="00EA5FE3" w:rsidP="00486163">
      <w:pPr>
        <w:jc w:val="center"/>
      </w:pPr>
    </w:p>
    <w:p w:rsidR="00D31E7D" w:rsidRDefault="00D31E7D" w:rsidP="00486163">
      <w:pPr>
        <w:jc w:val="center"/>
      </w:pPr>
    </w:p>
    <w:p w:rsidR="00D31E7D" w:rsidRDefault="00D31E7D" w:rsidP="00486163">
      <w:pPr>
        <w:jc w:val="center"/>
      </w:pPr>
    </w:p>
    <w:p w:rsidR="00D31E7D" w:rsidRDefault="00D31E7D" w:rsidP="00486163">
      <w:pPr>
        <w:jc w:val="center"/>
      </w:pPr>
    </w:p>
    <w:p w:rsidR="00D31E7D" w:rsidRDefault="00D31E7D" w:rsidP="00486163">
      <w:pPr>
        <w:jc w:val="center"/>
      </w:pPr>
    </w:p>
    <w:p w:rsidR="00D31E7D" w:rsidRDefault="00D31E7D" w:rsidP="00486163">
      <w:pPr>
        <w:jc w:val="center"/>
      </w:pPr>
    </w:p>
    <w:p w:rsidR="00D31E7D" w:rsidRDefault="00D31E7D" w:rsidP="00486163">
      <w:pPr>
        <w:jc w:val="center"/>
      </w:pPr>
    </w:p>
    <w:p w:rsidR="00D31E7D" w:rsidRDefault="00D31E7D" w:rsidP="00486163">
      <w:pPr>
        <w:jc w:val="center"/>
      </w:pPr>
    </w:p>
    <w:p w:rsidR="00D31E7D" w:rsidRDefault="00D31E7D" w:rsidP="00486163">
      <w:pPr>
        <w:jc w:val="center"/>
      </w:pPr>
    </w:p>
    <w:p w:rsidR="00804593" w:rsidRDefault="00804593" w:rsidP="00804593">
      <w:pPr>
        <w:pStyle w:val="Sansinterligne"/>
        <w:jc w:val="both"/>
        <w:rPr>
          <w:rFonts w:ascii="Franklin Gothic Medium" w:hAnsi="Franklin Gothic Medium"/>
          <w:color w:val="C00000"/>
          <w:sz w:val="32"/>
          <w:szCs w:val="28"/>
        </w:rPr>
      </w:pPr>
    </w:p>
    <w:p w:rsidR="006D625B" w:rsidRDefault="006D625B" w:rsidP="00804593">
      <w:pPr>
        <w:pStyle w:val="Sansinterligne"/>
        <w:jc w:val="both"/>
        <w:rPr>
          <w:rFonts w:ascii="Franklin Gothic Medium" w:hAnsi="Franklin Gothic Medium"/>
          <w:color w:val="C74E45"/>
          <w:sz w:val="32"/>
          <w:szCs w:val="28"/>
        </w:rPr>
      </w:pPr>
    </w:p>
    <w:p w:rsidR="00804593" w:rsidRPr="00E719E0" w:rsidRDefault="00804593" w:rsidP="00804593">
      <w:pPr>
        <w:pStyle w:val="Sansinterligne"/>
        <w:jc w:val="both"/>
        <w:rPr>
          <w:rFonts w:ascii="Franklin Gothic Medium" w:hAnsi="Franklin Gothic Medium"/>
          <w:i/>
          <w:color w:val="C74E45"/>
          <w:sz w:val="32"/>
          <w:szCs w:val="28"/>
        </w:rPr>
      </w:pPr>
      <w:r w:rsidRPr="00712438">
        <w:rPr>
          <w:rFonts w:ascii="Franklin Gothic Medium" w:hAnsi="Franklin Gothic Medium"/>
          <w:color w:val="C74E45"/>
          <w:sz w:val="32"/>
          <w:szCs w:val="28"/>
        </w:rPr>
        <w:t>5 chantiers lancés</w:t>
      </w:r>
      <w:r w:rsidR="00E719E0">
        <w:rPr>
          <w:rFonts w:ascii="Franklin Gothic Medium" w:hAnsi="Franklin Gothic Medium"/>
          <w:color w:val="C74E45"/>
          <w:sz w:val="32"/>
          <w:szCs w:val="28"/>
        </w:rPr>
        <w:t xml:space="preserve"> </w:t>
      </w:r>
    </w:p>
    <w:p w:rsidR="00D31E7D" w:rsidRDefault="009F27FE" w:rsidP="00EA5FE3"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45" o:spid="_x0000_s1054" type="#_x0000_t75" style="position:absolute;margin-left:270.9pt;margin-top:21.85pt;width:88.9pt;height:60.4pt;z-index:25169817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O20/EAAAA2wAAAA8AAABkcnMvZG93bnJldi54bWxEj0FrAjEUhO+F/ofwCr3VrGLXshpFpEIP&#10;enD10ONj89xdTV7WJNXtvzeFgsdhZr5hZoveGnElH1rHCoaDDARx5XTLtYLDfv32ASJEZI3GMSn4&#10;pQCL+fPTDAvtbryjaxlrkSAcClTQxNgVUoaqIYth4Dri5B2dtxiT9LXUHm8Jbo0cZVkuLbacFhrs&#10;aNVQdS5/rILTZTMszecm3052ozD5zv3FHLxSry/9cgoiUh8f4f/2l1Ywfoe/L+kHyP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QO20/EAAAA2wAAAA8AAAAAAAAAAAAAAAAA&#10;nwIAAGRycy9kb3ducmV2LnhtbFBLBQYAAAAABAAEAPcAAACQAwAAAAA=&#10;">
            <v:imagedata r:id="rId8" o:title="boy-1299640_960_720"/>
            <v:path arrowok="t"/>
          </v:shape>
        </w:pict>
      </w:r>
      <w:r w:rsidR="00ED4042"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1570214</wp:posOffset>
            </wp:positionH>
            <wp:positionV relativeFrom="paragraph">
              <wp:posOffset>273050</wp:posOffset>
            </wp:positionV>
            <wp:extent cx="1069975" cy="758190"/>
            <wp:effectExtent l="0" t="0" r="0" b="3810"/>
            <wp:wrapNone/>
            <wp:docPr id="49" name="Image 49" descr="C:\Users\Despi\Desktop\Training-Impr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spi\Desktop\Training-Improv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rect id="Rectangle 50" o:spid="_x0000_s1071" style="position:absolute;margin-left:122.4pt;margin-top:21.55pt;width:88.85pt;height:60.4pt;z-index:251673600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" filled="f" strokecolor="#4e806f" strokeweight="2pt">
            <w10:wrap anchorx="margin"/>
          </v:rect>
        </w:pict>
      </w:r>
      <w:r>
        <w:rPr>
          <w:noProof/>
          <w:lang w:eastAsia="fr-FR"/>
        </w:rPr>
        <w:pict>
          <v:rect id="Rectangle 53" o:spid="_x0000_s1070" style="position:absolute;margin-left:271.65pt;margin-top:21.85pt;width:88.85pt;height:60.4pt;z-index:2516797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" filled="f" strokecolor="#4e806f" strokeweight="2pt"/>
        </w:pict>
      </w:r>
      <w:r w:rsidR="00ED4042"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-334645</wp:posOffset>
            </wp:positionH>
            <wp:positionV relativeFrom="paragraph">
              <wp:posOffset>239395</wp:posOffset>
            </wp:positionV>
            <wp:extent cx="1128395" cy="850900"/>
            <wp:effectExtent l="0" t="0" r="0" b="6350"/>
            <wp:wrapNone/>
            <wp:docPr id="47" name="Image 47" descr="C:\Users\Despi\Desktop\interview-1018333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spi\Desktop\interview-1018333_960_72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rect id="Rectangle 54" o:spid="_x0000_s1069" style="position:absolute;margin-left:-26.3pt;margin-top:20.3pt;width:88.85pt;height:60.4pt;z-index:2516817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" filled="f" strokecolor="#4e806f" strokeweight="2pt"/>
        </w:pict>
      </w:r>
    </w:p>
    <w:p w:rsidR="00D31E7D" w:rsidRPr="00E719E0" w:rsidRDefault="00D31E7D" w:rsidP="00EA5FE3">
      <w:pPr>
        <w:rPr>
          <w:i/>
        </w:rPr>
      </w:pPr>
    </w:p>
    <w:p w:rsidR="002738AA" w:rsidRDefault="00ED4042" w:rsidP="00ED4042">
      <w:pPr>
        <w:tabs>
          <w:tab w:val="left" w:pos="5084"/>
        </w:tabs>
      </w:pPr>
      <w:r>
        <w:tab/>
      </w:r>
    </w:p>
    <w:p w:rsidR="002738AA" w:rsidRDefault="009F27FE" w:rsidP="002738AA">
      <w:r>
        <w:rPr>
          <w:noProof/>
          <w:lang w:eastAsia="fr-FR"/>
        </w:rPr>
        <w:pict>
          <v:shape id="Zone de texte 57" o:spid="_x0000_s1051" type="#_x0000_t202" style="position:absolute;margin-left:262.2pt;margin-top:9.75pt;width:106.85pt;height:28.4pt;z-index:251686912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" filled="f" stroked="f" strokeweight=".5pt">
            <v:textbox>
              <w:txbxContent>
                <w:p w:rsidR="006D625B" w:rsidRPr="00153F7A" w:rsidRDefault="00153F7A" w:rsidP="006D625B">
                  <w:pPr>
                    <w:jc w:val="center"/>
                    <w:rPr>
                      <w:sz w:val="14"/>
                    </w:rPr>
                  </w:pPr>
                  <w:r>
                    <w:rPr>
                      <w:b/>
                      <w:sz w:val="14"/>
                    </w:rPr>
                    <w:t xml:space="preserve">3. </w:t>
                  </w:r>
                  <w:r w:rsidR="006D625B">
                    <w:rPr>
                      <w:sz w:val="14"/>
                    </w:rPr>
                    <w:t>Création d’activités et nouvelles formes d’emploi</w:t>
                  </w:r>
                </w:p>
                <w:p w:rsidR="00153F7A" w:rsidRPr="00153F7A" w:rsidRDefault="00153F7A" w:rsidP="00153F7A">
                  <w:pPr>
                    <w:jc w:val="center"/>
                    <w:rPr>
                      <w:sz w:val="14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Zone de texte 55" o:spid="_x0000_s1052" type="#_x0000_t202" style="position:absolute;margin-left:-26.55pt;margin-top:10.15pt;width:87.1pt;height:40pt;z-index:2516828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" filled="f" stroked="f" strokeweight=".5pt">
            <v:textbox>
              <w:txbxContent>
                <w:p w:rsidR="005F014D" w:rsidRPr="00153F7A" w:rsidRDefault="00153F7A" w:rsidP="00153F7A">
                  <w:pPr>
                    <w:jc w:val="center"/>
                    <w:rPr>
                      <w:sz w:val="14"/>
                    </w:rPr>
                  </w:pPr>
                  <w:r>
                    <w:rPr>
                      <w:b/>
                      <w:sz w:val="14"/>
                    </w:rPr>
                    <w:t xml:space="preserve">1. </w:t>
                  </w:r>
                  <w:r w:rsidRPr="00153F7A">
                    <w:rPr>
                      <w:sz w:val="14"/>
                    </w:rPr>
                    <w:t>Rapprochement Offre et Demande d’emploi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56" o:spid="_x0000_s1060" type="#_x0000_t202" style="position:absolute;margin-left:122.95pt;margin-top:9.35pt;width:87.1pt;height:28.4pt;z-index:251684864;visibility:visible;mso-position-horizont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" filled="f" stroked="f" strokeweight=".5pt">
            <v:textbox>
              <w:txbxContent>
                <w:p w:rsidR="00153F7A" w:rsidRPr="00153F7A" w:rsidRDefault="00153F7A" w:rsidP="00153F7A">
                  <w:pPr>
                    <w:jc w:val="center"/>
                    <w:rPr>
                      <w:sz w:val="14"/>
                    </w:rPr>
                  </w:pPr>
                  <w:r>
                    <w:rPr>
                      <w:b/>
                      <w:sz w:val="14"/>
                    </w:rPr>
                    <w:t xml:space="preserve">2. </w:t>
                  </w:r>
                  <w:r>
                    <w:rPr>
                      <w:sz w:val="14"/>
                    </w:rPr>
                    <w:t>Apprentissage</w:t>
                  </w:r>
                </w:p>
              </w:txbxContent>
            </v:textbox>
            <w10:wrap anchorx="margin"/>
          </v:shape>
        </w:pict>
      </w:r>
    </w:p>
    <w:p w:rsidR="00EA5FE3" w:rsidRPr="002738AA" w:rsidRDefault="006D625B" w:rsidP="002738AA">
      <w:pPr>
        <w:sectPr w:rsidR="00EA5FE3" w:rsidRPr="002738AA" w:rsidSect="0020185D">
          <w:pgSz w:w="8391" w:h="11907" w:code="11"/>
          <w:pgMar w:top="993" w:right="736" w:bottom="993" w:left="851" w:header="708" w:footer="708" w:gutter="0"/>
          <w:cols w:space="708"/>
          <w:docGrid w:linePitch="360"/>
        </w:sectPr>
      </w:pPr>
      <w:r>
        <w:rPr>
          <w:noProof/>
          <w:lang w:eastAsia="fr-F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2549669</wp:posOffset>
            </wp:positionH>
            <wp:positionV relativeFrom="paragraph">
              <wp:posOffset>363472</wp:posOffset>
            </wp:positionV>
            <wp:extent cx="1111010" cy="767751"/>
            <wp:effectExtent l="19050" t="0" r="0" b="0"/>
            <wp:wrapNone/>
            <wp:docPr id="3" name="Image 48" descr="C:\Users\Despi\Desktop\money-29047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spi\Desktop\money-29047_960_72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010" cy="76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27FE">
        <w:rPr>
          <w:noProof/>
          <w:lang w:eastAsia="fr-FR"/>
        </w:rPr>
        <w:pict>
          <v:shape id="Zone de texte 59" o:spid="_x0000_s1059" type="#_x0000_t202" style="position:absolute;margin-left:194.75pt;margin-top:90.85pt;width:100.45pt;height:40.9pt;z-index:251703296;visibility:visible;mso-position-horizontal-relative:text;mso-position-vertical-relative:tex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cK0s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Qwn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CtLEAAAA2wAAAA8AAAAAAAAAAAAAAAAAmAIAAGRycy9k&#10;b3ducmV2LnhtbFBLBQYAAAAABAAEAPUAAACJAwAAAAA=&#10;" filled="f" stroked="f" strokeweight=".5pt">
            <v:textbox>
              <w:txbxContent>
                <w:p w:rsidR="00153F7A" w:rsidRPr="006D625B" w:rsidRDefault="00153F7A" w:rsidP="00153F7A">
                  <w:pPr>
                    <w:jc w:val="center"/>
                    <w:rPr>
                      <w:sz w:val="14"/>
                    </w:rPr>
                  </w:pPr>
                  <w:r>
                    <w:rPr>
                      <w:b/>
                      <w:sz w:val="14"/>
                    </w:rPr>
                    <w:t xml:space="preserve">5. </w:t>
                  </w:r>
                  <w:r w:rsidR="006D625B">
                    <w:rPr>
                      <w:sz w:val="14"/>
                    </w:rPr>
                    <w:t>Fondation Territoriale Citoyenne</w:t>
                  </w:r>
                </w:p>
              </w:txbxContent>
            </v:textbox>
          </v:shape>
        </w:pict>
      </w:r>
      <w:r w:rsidR="009F27FE">
        <w:rPr>
          <w:noProof/>
          <w:lang w:eastAsia="fr-FR"/>
        </w:rPr>
        <w:pict>
          <v:shape id="Zone de texte 58" o:spid="_x0000_s1058" type="#_x0000_t202" style="position:absolute;margin-left:53.45pt;margin-top:91.9pt;width:87.1pt;height:28.4pt;z-index:251702272;visibility:visible;mso-position-horizontal-relative:text;mso-position-vertical-relative:tex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vSc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MDZ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C69JwgAAANsAAAAPAAAAAAAAAAAAAAAAAJgCAABkcnMvZG93&#10;bnJldi54bWxQSwUGAAAAAAQABAD1AAAAhwMAAAAA&#10;" filled="f" stroked="f" strokeweight=".5pt">
            <v:textbox>
              <w:txbxContent>
                <w:p w:rsidR="00153F7A" w:rsidRPr="00153F7A" w:rsidRDefault="00153F7A" w:rsidP="00153F7A">
                  <w:pPr>
                    <w:jc w:val="center"/>
                    <w:rPr>
                      <w:sz w:val="14"/>
                    </w:rPr>
                  </w:pPr>
                  <w:r>
                    <w:rPr>
                      <w:b/>
                      <w:sz w:val="14"/>
                    </w:rPr>
                    <w:t xml:space="preserve">4. </w:t>
                  </w:r>
                  <w:r>
                    <w:rPr>
                      <w:sz w:val="14"/>
                    </w:rPr>
                    <w:t>HUB Informatique</w:t>
                  </w:r>
                </w:p>
              </w:txbxContent>
            </v:textbox>
          </v:shape>
        </w:pict>
      </w:r>
      <w:r w:rsidR="009F27FE">
        <w:rPr>
          <w:noProof/>
          <w:lang w:eastAsia="fr-FR"/>
        </w:rPr>
        <w:pict>
          <v:rect id="Rectangle 52" o:spid="_x0000_s1057" style="position:absolute;margin-left:52.55pt;margin-top:27.15pt;width:88.85pt;height:60.35pt;z-index:251701248;visibility:visible;mso-position-horizontal-relative:text;mso-position-vertical-relative:text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C398MA&#10;AADbAAAADwAAAGRycy9kb3ducmV2LnhtbESPQWvCQBSE70L/w/IK3nSjaGhTVylCi3gzBtrjI/ua&#10;Dc2+Ddk1Rn+9Kwgeh5n5hlltBtuInjpfO1YwmyYgiEuna64UFMevyRsIH5A1No5JwYU8bNYvoxVm&#10;2p35QH0eKhEh7DNUYEJoMyl9aciin7qWOHp/rrMYouwqqTs8R7ht5DxJUmmx5rhgsKWtofI/P1kF&#10;fW74d/G9TH/er4uh0Iz1fpYqNX4dPj9ABBrCM/xo77SC5RzuX+IP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C398MAAADbAAAADwAAAAAAAAAAAAAAAACYAgAAZHJzL2Rv&#10;d25yZXYueG1sUEsFBgAAAAAEAAQA9QAAAIgDAAAAAA==&#10;" filled="f" strokecolor="#4e806f" strokeweight="2pt"/>
        </w:pict>
      </w:r>
      <w:r w:rsidR="009F27FE">
        <w:rPr>
          <w:noProof/>
          <w:lang w:eastAsia="fr-FR"/>
        </w:rPr>
        <w:pict>
          <v:rect id="Rectangle 51" o:spid="_x0000_s1056" style="position:absolute;margin-left:200.1pt;margin-top:27.95pt;width:88.85pt;height:60.4pt;z-index:251700224;visibility:visible;mso-position-horizontal-relative:text;mso-position-vertical-relative:text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IpgMMA&#10;AADbAAAADwAAAGRycy9kb3ducmV2LnhtbESPQWvCQBSE7wX/w/KE3uomRUON2YgISumtqaDHR/aZ&#10;DWbfhuw2pv313UKhx2FmvmGK7WQ7MdLgW8cK0kUCgrh2uuVGwenj8PQCwgdkjZ1jUvBFHrbl7KHA&#10;XLs7v9NYhUZECPscFZgQ+lxKXxuy6BeuJ47e1Q0WQ5RDI/WA9wi3nXxOkkxabDkuGOxpb6i+VZ9W&#10;wVgZviyPq+y8/l5OJ83YvqWZUo/zabcBEWgK/+G/9qtWsErh90v8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IpgMMAAADbAAAADwAAAAAAAAAAAAAAAACYAgAAZHJzL2Rv&#10;d25yZXYueG1sUEsFBgAAAAAEAAQA9QAAAIgDAAAAAA==&#10;" filled="f" strokecolor="#4e806f" strokeweight="2pt"/>
        </w:pict>
      </w:r>
      <w:r w:rsidR="009F27FE">
        <w:rPr>
          <w:noProof/>
          <w:lang w:eastAsia="fr-FR"/>
        </w:rPr>
        <w:pict>
          <v:shape id="Image 46" o:spid="_x0000_s1055" type="#_x0000_t75" style="position:absolute;margin-left:60.55pt;margin-top:26.25pt;width:72.9pt;height:60.4pt;z-index:251699200;visibility:visible;mso-position-horizontal-relative:text;mso-position-vertical-relative:text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NLBPEAAAA2wAAAA8AAABkcnMvZG93bnJldi54bWxEj09rAjEUxO+FfofwBC+i2ar4Z2uUIgpe&#10;1V68PTbPzdbNS7qJ7vrtm0Khx2FmfsOsNp2txYOaUDlW8DbKQBAXTldcKvg874cLECEia6wdk4In&#10;BdisX19WmGvX8pEep1iKBOGQowITo8+lDIUhi2HkPHHyrq6xGJNsSqkbbBPc1nKcZTNpseK0YNDT&#10;1lBxO92tgv0hm1/a3dT7826wHHx9m/vkeVSq3+s+3kFE6uJ/+K990AqmM/j9kn6AX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5NLBPEAAAA2wAAAA8AAAAAAAAAAAAAAAAA&#10;nwIAAGRycy9kb3ducmV2LnhtbFBLBQYAAAAABAAEAPcAAACQAwAAAAA=&#10;">
            <v:imagedata r:id="rId12" o:title="icon-786978_960_720"/>
            <v:path arrowok="t"/>
          </v:shape>
        </w:pict>
      </w:r>
    </w:p>
    <w:p w:rsidR="00EA5FE3" w:rsidRPr="00712438" w:rsidRDefault="00EA5FE3" w:rsidP="00EC665B">
      <w:pPr>
        <w:pStyle w:val="Sansinterligne"/>
        <w:jc w:val="center"/>
        <w:rPr>
          <w:rFonts w:ascii="Franklin Gothic Medium" w:hAnsi="Franklin Gothic Medium"/>
          <w:color w:val="C74E45"/>
          <w:sz w:val="32"/>
          <w:szCs w:val="28"/>
        </w:rPr>
      </w:pPr>
      <w:bookmarkStart w:id="0" w:name="_GoBack"/>
      <w:bookmarkEnd w:id="0"/>
      <w:r w:rsidRPr="00712438">
        <w:rPr>
          <w:rFonts w:ascii="Franklin Gothic Medium" w:hAnsi="Franklin Gothic Medium"/>
          <w:color w:val="C74E45"/>
          <w:sz w:val="32"/>
          <w:szCs w:val="28"/>
        </w:rPr>
        <w:lastRenderedPageBreak/>
        <w:t>Le réseau PCPE</w:t>
      </w:r>
    </w:p>
    <w:p w:rsidR="00EA5FE3" w:rsidRDefault="00EA5FE3" w:rsidP="00EC665B">
      <w:pPr>
        <w:pStyle w:val="Sansinterligne"/>
        <w:jc w:val="center"/>
        <w:rPr>
          <w:rFonts w:ascii="Franklin Gothic Medium" w:hAnsi="Franklin Gothic Medium"/>
        </w:rPr>
      </w:pPr>
    </w:p>
    <w:p w:rsidR="00EA5FE3" w:rsidRPr="00153F7A" w:rsidRDefault="00EA5FE3" w:rsidP="00EA5FE3">
      <w:pPr>
        <w:pStyle w:val="Sansinterligne"/>
        <w:jc w:val="both"/>
        <w:rPr>
          <w:rFonts w:ascii="Franklin Gothic Medium" w:hAnsi="Franklin Gothic Medium"/>
        </w:rPr>
      </w:pPr>
      <w:r w:rsidRPr="00153F7A">
        <w:rPr>
          <w:rFonts w:ascii="Franklin Gothic Medium" w:hAnsi="Franklin Gothic Medium"/>
        </w:rPr>
        <w:t>Plus de 100 personnes ou organisations engagées au 1er septembre 2016 (entreprises, fondations, réseaux, associations, collectivités, citoyens…)</w:t>
      </w:r>
    </w:p>
    <w:p w:rsidR="00EA5FE3" w:rsidRDefault="00712438" w:rsidP="00EA5FE3">
      <w:r>
        <w:rPr>
          <w:noProof/>
          <w:lang w:eastAsia="fr-FR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107950</wp:posOffset>
            </wp:positionV>
            <wp:extent cx="4112895" cy="2717800"/>
            <wp:effectExtent l="0" t="0" r="0" b="0"/>
            <wp:wrapThrough wrapText="bothSides">
              <wp:wrapPolygon edited="0">
                <wp:start x="11005" y="151"/>
                <wp:lineTo x="10505" y="454"/>
                <wp:lineTo x="8904" y="2422"/>
                <wp:lineTo x="5503" y="4996"/>
                <wp:lineTo x="3702" y="6056"/>
                <wp:lineTo x="3602" y="6510"/>
                <wp:lineTo x="4302" y="7721"/>
                <wp:lineTo x="2001" y="10144"/>
                <wp:lineTo x="900" y="11658"/>
                <wp:lineTo x="700" y="12112"/>
                <wp:lineTo x="300" y="14837"/>
                <wp:lineTo x="300" y="17714"/>
                <wp:lineTo x="2201" y="19834"/>
                <wp:lineTo x="2501" y="20439"/>
                <wp:lineTo x="5403" y="21045"/>
                <wp:lineTo x="7704" y="21348"/>
                <wp:lineTo x="11105" y="21348"/>
                <wp:lineTo x="18509" y="21045"/>
                <wp:lineTo x="20109" y="20893"/>
                <wp:lineTo x="20009" y="19834"/>
                <wp:lineTo x="21210" y="17411"/>
                <wp:lineTo x="21110" y="15594"/>
                <wp:lineTo x="20309" y="14989"/>
                <wp:lineTo x="20309" y="12566"/>
                <wp:lineTo x="19309" y="10901"/>
                <wp:lineTo x="19009" y="10144"/>
                <wp:lineTo x="16808" y="7721"/>
                <wp:lineTo x="17208" y="7721"/>
                <wp:lineTo x="17508" y="4391"/>
                <wp:lineTo x="17008" y="3785"/>
                <wp:lineTo x="15207" y="2877"/>
                <wp:lineTo x="15507" y="1060"/>
                <wp:lineTo x="15007" y="757"/>
                <wp:lineTo x="11505" y="151"/>
                <wp:lineTo x="11005" y="151"/>
              </wp:wrapPolygon>
            </wp:wrapThrough>
            <wp:docPr id="2" name="Image 5" descr="C:\Users\Despi\Downloads\Cloud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spi\Downloads\Cloud 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895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5FE3" w:rsidRDefault="00EA5FE3" w:rsidP="00EA5FE3"/>
    <w:p w:rsidR="00EA5FE3" w:rsidRDefault="00EA5FE3" w:rsidP="00EA5FE3">
      <w:pPr>
        <w:pStyle w:val="Sansinterligne"/>
        <w:rPr>
          <w:rFonts w:ascii="Franklin Gothic Medium" w:hAnsi="Franklin Gothic Medium"/>
          <w:sz w:val="20"/>
        </w:rPr>
      </w:pPr>
    </w:p>
    <w:p w:rsidR="00153F7A" w:rsidRDefault="00153F7A" w:rsidP="00EA5FE3">
      <w:pPr>
        <w:pStyle w:val="Sansinterligne"/>
        <w:rPr>
          <w:rFonts w:ascii="Franklin Gothic Medium" w:hAnsi="Franklin Gothic Medium"/>
          <w:sz w:val="20"/>
        </w:rPr>
      </w:pPr>
    </w:p>
    <w:p w:rsidR="00153F7A" w:rsidRDefault="00153F7A" w:rsidP="00EA5FE3">
      <w:pPr>
        <w:pStyle w:val="Sansinterligne"/>
        <w:rPr>
          <w:rFonts w:ascii="Franklin Gothic Medium" w:hAnsi="Franklin Gothic Medium"/>
          <w:sz w:val="20"/>
        </w:rPr>
      </w:pPr>
    </w:p>
    <w:p w:rsidR="00153F7A" w:rsidRDefault="00153F7A" w:rsidP="00EA5FE3">
      <w:pPr>
        <w:pStyle w:val="Sansinterligne"/>
        <w:rPr>
          <w:rFonts w:ascii="Franklin Gothic Medium" w:hAnsi="Franklin Gothic Medium"/>
          <w:sz w:val="20"/>
        </w:rPr>
      </w:pPr>
    </w:p>
    <w:p w:rsidR="00153F7A" w:rsidRDefault="00153F7A" w:rsidP="00EA5FE3">
      <w:pPr>
        <w:pStyle w:val="Sansinterligne"/>
        <w:rPr>
          <w:rFonts w:ascii="Franklin Gothic Medium" w:hAnsi="Franklin Gothic Medium"/>
          <w:sz w:val="20"/>
        </w:rPr>
      </w:pPr>
    </w:p>
    <w:p w:rsidR="00153F7A" w:rsidRDefault="00153F7A" w:rsidP="00EA5FE3">
      <w:pPr>
        <w:pStyle w:val="Sansinterligne"/>
        <w:rPr>
          <w:rFonts w:ascii="Franklin Gothic Medium" w:hAnsi="Franklin Gothic Medium"/>
          <w:sz w:val="20"/>
        </w:rPr>
      </w:pPr>
    </w:p>
    <w:p w:rsidR="00153F7A" w:rsidRDefault="00153F7A" w:rsidP="00EA5FE3">
      <w:pPr>
        <w:pStyle w:val="Sansinterligne"/>
        <w:rPr>
          <w:rFonts w:ascii="Franklin Gothic Medium" w:hAnsi="Franklin Gothic Medium"/>
          <w:sz w:val="20"/>
        </w:rPr>
      </w:pPr>
    </w:p>
    <w:p w:rsidR="00153F7A" w:rsidRDefault="00153F7A" w:rsidP="00EA5FE3">
      <w:pPr>
        <w:pStyle w:val="Sansinterligne"/>
        <w:rPr>
          <w:rFonts w:ascii="Franklin Gothic Medium" w:hAnsi="Franklin Gothic Medium"/>
          <w:sz w:val="20"/>
        </w:rPr>
      </w:pPr>
    </w:p>
    <w:p w:rsidR="00153F7A" w:rsidRDefault="00153F7A" w:rsidP="00EA5FE3">
      <w:pPr>
        <w:pStyle w:val="Sansinterligne"/>
        <w:rPr>
          <w:rFonts w:ascii="Franklin Gothic Medium" w:hAnsi="Franklin Gothic Medium"/>
          <w:sz w:val="20"/>
        </w:rPr>
      </w:pPr>
    </w:p>
    <w:p w:rsidR="00153F7A" w:rsidRDefault="00153F7A" w:rsidP="00EA5FE3">
      <w:pPr>
        <w:pStyle w:val="Sansinterligne"/>
        <w:rPr>
          <w:rFonts w:ascii="Franklin Gothic Medium" w:hAnsi="Franklin Gothic Medium"/>
          <w:sz w:val="20"/>
        </w:rPr>
      </w:pPr>
    </w:p>
    <w:p w:rsidR="00153F7A" w:rsidRDefault="00153F7A" w:rsidP="00EA5FE3">
      <w:pPr>
        <w:pStyle w:val="Sansinterligne"/>
        <w:rPr>
          <w:rFonts w:ascii="Franklin Gothic Medium" w:hAnsi="Franklin Gothic Medium"/>
          <w:sz w:val="20"/>
        </w:rPr>
      </w:pPr>
    </w:p>
    <w:p w:rsidR="00153F7A" w:rsidRDefault="00153F7A" w:rsidP="00EA5FE3">
      <w:pPr>
        <w:pStyle w:val="Sansinterligne"/>
        <w:rPr>
          <w:rFonts w:ascii="Franklin Gothic Medium" w:hAnsi="Franklin Gothic Medium"/>
          <w:sz w:val="20"/>
        </w:rPr>
      </w:pPr>
    </w:p>
    <w:p w:rsidR="00153F7A" w:rsidRDefault="00153F7A" w:rsidP="00EA5FE3">
      <w:pPr>
        <w:pStyle w:val="Sansinterligne"/>
        <w:rPr>
          <w:rFonts w:ascii="Franklin Gothic Medium" w:hAnsi="Franklin Gothic Medium"/>
          <w:sz w:val="20"/>
        </w:rPr>
      </w:pPr>
    </w:p>
    <w:p w:rsidR="00153F7A" w:rsidRDefault="00153F7A" w:rsidP="00EA5FE3">
      <w:pPr>
        <w:pStyle w:val="Sansinterligne"/>
        <w:rPr>
          <w:rFonts w:ascii="Franklin Gothic Medium" w:hAnsi="Franklin Gothic Medium"/>
          <w:sz w:val="20"/>
        </w:rPr>
      </w:pPr>
    </w:p>
    <w:p w:rsidR="00153F7A" w:rsidRDefault="00153F7A" w:rsidP="00EA5FE3">
      <w:pPr>
        <w:pStyle w:val="Sansinterligne"/>
        <w:rPr>
          <w:rFonts w:ascii="Franklin Gothic Medium" w:hAnsi="Franklin Gothic Medium"/>
          <w:sz w:val="20"/>
        </w:rPr>
      </w:pPr>
    </w:p>
    <w:p w:rsidR="00153F7A" w:rsidRDefault="00153F7A" w:rsidP="00EA5FE3">
      <w:pPr>
        <w:pStyle w:val="Sansinterligne"/>
        <w:rPr>
          <w:rFonts w:ascii="Franklin Gothic Medium" w:hAnsi="Franklin Gothic Medium"/>
          <w:sz w:val="20"/>
        </w:rPr>
      </w:pPr>
    </w:p>
    <w:p w:rsidR="00EA5FE3" w:rsidRPr="00712438" w:rsidRDefault="00ED4042" w:rsidP="00ED4042">
      <w:pPr>
        <w:pStyle w:val="Sansinterligne"/>
        <w:jc w:val="both"/>
        <w:rPr>
          <w:rFonts w:ascii="Franklin Gothic Medium" w:hAnsi="Franklin Gothic Medium"/>
          <w:color w:val="C74E45"/>
          <w:sz w:val="32"/>
          <w:szCs w:val="28"/>
        </w:rPr>
      </w:pPr>
      <w:r w:rsidRPr="00712438">
        <w:rPr>
          <w:rFonts w:ascii="Franklin Gothic Medium" w:hAnsi="Franklin Gothic Medium"/>
          <w:color w:val="C74E45"/>
          <w:sz w:val="32"/>
          <w:szCs w:val="28"/>
        </w:rPr>
        <w:t>Contacts </w:t>
      </w:r>
    </w:p>
    <w:p w:rsidR="00153F7A" w:rsidRPr="00F741BC" w:rsidRDefault="00153F7A" w:rsidP="00EA5FE3">
      <w:pPr>
        <w:pStyle w:val="Sansinterligne"/>
        <w:rPr>
          <w:rFonts w:ascii="Franklin Gothic Medium" w:hAnsi="Franklin Gothic Medium"/>
          <w:sz w:val="20"/>
        </w:rPr>
      </w:pPr>
    </w:p>
    <w:p w:rsidR="00EA5FE3" w:rsidRDefault="00EA5FE3" w:rsidP="00EA5FE3">
      <w:pPr>
        <w:pStyle w:val="Sansinterligne"/>
        <w:rPr>
          <w:rFonts w:ascii="Franklin Gothic Medium" w:hAnsi="Franklin Gothic Medium"/>
          <w:sz w:val="20"/>
        </w:rPr>
      </w:pPr>
      <w:r w:rsidRPr="00F741BC">
        <w:rPr>
          <w:rFonts w:ascii="Franklin Gothic Medium" w:hAnsi="Franklin Gothic Medium"/>
          <w:sz w:val="20"/>
        </w:rPr>
        <w:t xml:space="preserve">Thierry du Bouëtiez, Président de GNIAC : </w:t>
      </w:r>
      <w:r w:rsidR="00547ABA">
        <w:rPr>
          <w:rFonts w:ascii="Franklin Gothic Medium" w:hAnsi="Franklin Gothic Medium"/>
          <w:sz w:val="20"/>
        </w:rPr>
        <w:t>tdubouetiez@gmail.com</w:t>
      </w:r>
    </w:p>
    <w:p w:rsidR="00153F7A" w:rsidRPr="00F741BC" w:rsidRDefault="00153F7A" w:rsidP="00EA5FE3">
      <w:pPr>
        <w:pStyle w:val="Sansinterligne"/>
        <w:rPr>
          <w:rFonts w:ascii="Franklin Gothic Medium" w:hAnsi="Franklin Gothic Medium"/>
          <w:sz w:val="20"/>
        </w:rPr>
      </w:pPr>
    </w:p>
    <w:p w:rsidR="00EA5FE3" w:rsidRDefault="00EA5FE3" w:rsidP="00EA5FE3">
      <w:pPr>
        <w:pStyle w:val="Sansinterligne"/>
        <w:rPr>
          <w:rFonts w:ascii="Franklin Gothic Medium" w:hAnsi="Franklin Gothic Medium"/>
          <w:sz w:val="20"/>
        </w:rPr>
      </w:pPr>
      <w:r w:rsidRPr="00F741BC">
        <w:rPr>
          <w:rFonts w:ascii="Franklin Gothic Medium" w:hAnsi="Franklin Gothic Medium"/>
          <w:sz w:val="20"/>
        </w:rPr>
        <w:t xml:space="preserve">Anne-Céline Ribadeau-Dumas, Chef de projet : </w:t>
      </w:r>
      <w:r w:rsidRPr="0020185D">
        <w:rPr>
          <w:rFonts w:ascii="Franklin Gothic Medium" w:hAnsi="Franklin Gothic Medium"/>
          <w:sz w:val="20"/>
        </w:rPr>
        <w:t>acribadeaudumas@gmail.com</w:t>
      </w:r>
    </w:p>
    <w:p w:rsidR="00153F7A" w:rsidRDefault="00153F7A" w:rsidP="00153F7A">
      <w:pPr>
        <w:pStyle w:val="Sansinterligne"/>
        <w:jc w:val="center"/>
        <w:rPr>
          <w:rFonts w:ascii="Franklin Gothic Medium" w:hAnsi="Franklin Gothic Medium"/>
          <w:sz w:val="20"/>
        </w:rPr>
      </w:pPr>
    </w:p>
    <w:p w:rsidR="006D625B" w:rsidRDefault="006D625B" w:rsidP="00153F7A">
      <w:pPr>
        <w:pStyle w:val="Sansinterligne"/>
        <w:jc w:val="center"/>
        <w:rPr>
          <w:rFonts w:ascii="Franklin Gothic Medium" w:hAnsi="Franklin Gothic Medium"/>
          <w:sz w:val="20"/>
        </w:rPr>
      </w:pPr>
    </w:p>
    <w:p w:rsidR="006D625B" w:rsidRDefault="006D625B" w:rsidP="00153F7A">
      <w:pPr>
        <w:pStyle w:val="Sansinterligne"/>
        <w:jc w:val="center"/>
        <w:rPr>
          <w:rFonts w:ascii="Franklin Gothic Medium" w:hAnsi="Franklin Gothic Medium"/>
          <w:sz w:val="20"/>
        </w:rPr>
      </w:pPr>
      <w:r>
        <w:rPr>
          <w:rFonts w:ascii="Franklin Gothic Medium" w:hAnsi="Franklin Gothic Medium"/>
          <w:noProof/>
          <w:sz w:val="20"/>
          <w:lang w:eastAsia="fr-F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2711450</wp:posOffset>
            </wp:positionH>
            <wp:positionV relativeFrom="paragraph">
              <wp:posOffset>66675</wp:posOffset>
            </wp:positionV>
            <wp:extent cx="249555" cy="249555"/>
            <wp:effectExtent l="19050" t="0" r="0" b="0"/>
            <wp:wrapNone/>
            <wp:docPr id="61" name="Image 61" descr="C:\Users\Despi\Desktop\logo-twi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spi\Desktop\logo-twitter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Franklin Gothic Medium" w:hAnsi="Franklin Gothic Medium"/>
          <w:noProof/>
          <w:sz w:val="20"/>
          <w:lang w:eastAsia="fr-F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278765</wp:posOffset>
            </wp:positionH>
            <wp:positionV relativeFrom="paragraph">
              <wp:posOffset>66675</wp:posOffset>
            </wp:positionV>
            <wp:extent cx="249555" cy="249555"/>
            <wp:effectExtent l="19050" t="0" r="0" b="0"/>
            <wp:wrapNone/>
            <wp:docPr id="60" name="Image 60" descr="C:\Users\Despi\Desktop\facebook-flat-vector-logo-400x4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spi\Desktop\facebook-flat-vector-logo-400x40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3F7A" w:rsidRDefault="00547ABA" w:rsidP="006D625B">
      <w:pPr>
        <w:pStyle w:val="Sansinterligne"/>
        <w:jc w:val="center"/>
        <w:rPr>
          <w:rFonts w:ascii="Franklin Gothic Medium" w:hAnsi="Franklin Gothic Medium"/>
          <w:sz w:val="20"/>
        </w:rPr>
      </w:pPr>
      <w:r>
        <w:rPr>
          <w:rFonts w:ascii="Franklin Gothic Medium" w:hAnsi="Franklin Gothic Medium"/>
          <w:sz w:val="20"/>
        </w:rPr>
        <w:t xml:space="preserve">https://www.facebook.com/gniac                 @GNIAC_asso </w:t>
      </w:r>
    </w:p>
    <w:p w:rsidR="00EA5FE3" w:rsidRDefault="00EA5FE3" w:rsidP="00EA5FE3">
      <w:pPr>
        <w:pStyle w:val="Sansinterligne"/>
        <w:rPr>
          <w:rFonts w:ascii="Franklin Gothic Medium" w:hAnsi="Franklin Gothic Medium"/>
          <w:sz w:val="20"/>
        </w:rPr>
      </w:pPr>
    </w:p>
    <w:p w:rsidR="00EA5FE3" w:rsidRDefault="00EA5FE3" w:rsidP="00EA5FE3">
      <w:pPr>
        <w:pStyle w:val="Sansinterligne"/>
        <w:rPr>
          <w:rFonts w:ascii="Franklin Gothic Medium" w:hAnsi="Franklin Gothic Medium"/>
          <w:sz w:val="20"/>
        </w:rPr>
      </w:pPr>
    </w:p>
    <w:p w:rsidR="00EA5FE3" w:rsidRDefault="00EA5FE3" w:rsidP="00EA5FE3">
      <w:pPr>
        <w:pStyle w:val="Sansinterligne"/>
        <w:rPr>
          <w:rFonts w:ascii="Franklin Gothic Medium" w:hAnsi="Franklin Gothic Medium"/>
          <w:sz w:val="20"/>
        </w:rPr>
      </w:pPr>
    </w:p>
    <w:p w:rsidR="00EA5FE3" w:rsidRPr="00F64924" w:rsidRDefault="00EA5FE3" w:rsidP="00EA5FE3">
      <w:pPr>
        <w:pStyle w:val="Sansinterligne"/>
        <w:rPr>
          <w:rFonts w:ascii="Franklin Gothic Medium" w:hAnsi="Franklin Gothic Medium"/>
          <w:sz w:val="20"/>
        </w:rPr>
      </w:pPr>
    </w:p>
    <w:p w:rsidR="007C7947" w:rsidRDefault="009F27FE">
      <w:r>
        <w:rPr>
          <w:rFonts w:ascii="Franklin Gothic Medium" w:hAnsi="Franklin Gothic Medium"/>
          <w:noProof/>
          <w:sz w:val="20"/>
          <w:lang w:eastAsia="fr-FR"/>
        </w:rPr>
        <w:pict>
          <v:shape id="Zone de texte 3" o:spid="_x0000_s1067" type="#_x0000_t202" style="position:absolute;margin-left:75.65pt;margin-top:28.7pt;width:191.55pt;height:24.55pt;z-index:25166438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" filled="f" stroked="f" strokeweight=".5pt">
            <v:path arrowok="t"/>
            <v:textbox>
              <w:txbxContent>
                <w:p w:rsidR="00EA5FE3" w:rsidRPr="006D625B" w:rsidRDefault="00EA5FE3" w:rsidP="00EA5FE3">
                  <w:pPr>
                    <w:spacing w:after="0"/>
                    <w:jc w:val="center"/>
                    <w:rPr>
                      <w:rFonts w:ascii="Franklin Gothic Medium" w:hAnsi="Franklin Gothic Medium"/>
                      <w:sz w:val="18"/>
                      <w:szCs w:val="24"/>
                    </w:rPr>
                  </w:pPr>
                  <w:r w:rsidRPr="006D625B">
                    <w:rPr>
                      <w:rFonts w:ascii="Franklin Gothic Medium" w:hAnsi="Franklin Gothic Medium"/>
                      <w:sz w:val="18"/>
                      <w:szCs w:val="24"/>
                    </w:rPr>
                    <w:t>Avec l</w:t>
                  </w:r>
                  <w:r w:rsidR="00E719E0" w:rsidRPr="006D625B">
                    <w:rPr>
                      <w:rFonts w:ascii="Franklin Gothic Medium" w:hAnsi="Franklin Gothic Medium"/>
                      <w:sz w:val="18"/>
                      <w:szCs w:val="24"/>
                    </w:rPr>
                    <w:t>e soutien de l’Etat (préfecture 93)</w:t>
                  </w:r>
                </w:p>
              </w:txbxContent>
            </v:textbox>
            <w10:wrap anchorx="margin"/>
          </v:shape>
        </w:pict>
      </w:r>
      <w:r w:rsidR="006D625B"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3481705</wp:posOffset>
            </wp:positionH>
            <wp:positionV relativeFrom="paragraph">
              <wp:posOffset>27940</wp:posOffset>
            </wp:positionV>
            <wp:extent cx="808990" cy="974725"/>
            <wp:effectExtent l="19050" t="0" r="0" b="0"/>
            <wp:wrapThrough wrapText="bothSides">
              <wp:wrapPolygon edited="0">
                <wp:start x="-509" y="0"/>
                <wp:lineTo x="-509" y="21107"/>
                <wp:lineTo x="21363" y="21107"/>
                <wp:lineTo x="21363" y="0"/>
                <wp:lineTo x="-509" y="0"/>
              </wp:wrapPolygon>
            </wp:wrapThrough>
            <wp:docPr id="7" name="Image 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625B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-221615</wp:posOffset>
            </wp:positionH>
            <wp:positionV relativeFrom="paragraph">
              <wp:posOffset>27940</wp:posOffset>
            </wp:positionV>
            <wp:extent cx="1414145" cy="1009015"/>
            <wp:effectExtent l="0" t="0" r="0" b="0"/>
            <wp:wrapThrough wrapText="bothSides">
              <wp:wrapPolygon edited="0">
                <wp:start x="9893" y="3262"/>
                <wp:lineTo x="3783" y="6117"/>
                <wp:lineTo x="1746" y="8156"/>
                <wp:lineTo x="2328" y="17536"/>
                <wp:lineTo x="6401" y="18351"/>
                <wp:lineTo x="13385" y="18351"/>
                <wp:lineTo x="14549" y="18351"/>
                <wp:lineTo x="15422" y="18351"/>
                <wp:lineTo x="19204" y="16720"/>
                <wp:lineTo x="19786" y="12642"/>
                <wp:lineTo x="18622" y="10603"/>
                <wp:lineTo x="15422" y="9787"/>
                <wp:lineTo x="18331" y="7748"/>
                <wp:lineTo x="17749" y="6117"/>
                <wp:lineTo x="11930" y="3262"/>
                <wp:lineTo x="9893" y="3262"/>
              </wp:wrapPolygon>
            </wp:wrapThrough>
            <wp:docPr id="4" name="Image 5" descr="E:\GNIAC\GNIAC actualisé\doc de base GNIAC\GNIAC_LOGO_jpeg_06-01-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E:\GNIAC\GNIAC actualisé\doc de base GNIAC\GNIAC_LOGO_jpeg_06-01-2015.jpg"/>
                    <pic:cNvPicPr/>
                  </pic:nvPicPr>
                  <pic:blipFill>
                    <a:blip r:embed="rId17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7947" w:rsidSect="0020185D">
      <w:pgSz w:w="8391" w:h="11907" w:code="11"/>
      <w:pgMar w:top="993" w:right="73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7FE" w:rsidRDefault="009F27FE" w:rsidP="001A6C87">
      <w:pPr>
        <w:spacing w:after="0" w:line="240" w:lineRule="auto"/>
      </w:pPr>
      <w:r>
        <w:separator/>
      </w:r>
    </w:p>
  </w:endnote>
  <w:endnote w:type="continuationSeparator" w:id="0">
    <w:p w:rsidR="009F27FE" w:rsidRDefault="009F27FE" w:rsidP="001A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7FE" w:rsidRDefault="009F27FE" w:rsidP="001A6C87">
      <w:pPr>
        <w:spacing w:after="0" w:line="240" w:lineRule="auto"/>
      </w:pPr>
      <w:r>
        <w:separator/>
      </w:r>
    </w:p>
  </w:footnote>
  <w:footnote w:type="continuationSeparator" w:id="0">
    <w:p w:rsidR="009F27FE" w:rsidRDefault="009F27FE" w:rsidP="001A6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BC4"/>
    <w:multiLevelType w:val="hybridMultilevel"/>
    <w:tmpl w:val="BA9C7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F4E22"/>
    <w:multiLevelType w:val="hybridMultilevel"/>
    <w:tmpl w:val="6CFC5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FE3"/>
    <w:rsid w:val="001228F1"/>
    <w:rsid w:val="00153F7A"/>
    <w:rsid w:val="001A6C87"/>
    <w:rsid w:val="002163E0"/>
    <w:rsid w:val="002738AA"/>
    <w:rsid w:val="002958BE"/>
    <w:rsid w:val="00486163"/>
    <w:rsid w:val="00547ABA"/>
    <w:rsid w:val="005F014D"/>
    <w:rsid w:val="006D625B"/>
    <w:rsid w:val="00712438"/>
    <w:rsid w:val="007C593F"/>
    <w:rsid w:val="007C7947"/>
    <w:rsid w:val="00804593"/>
    <w:rsid w:val="0082574E"/>
    <w:rsid w:val="009035A3"/>
    <w:rsid w:val="009F27FE"/>
    <w:rsid w:val="00B961B4"/>
    <w:rsid w:val="00C6317C"/>
    <w:rsid w:val="00D31E7D"/>
    <w:rsid w:val="00D7584C"/>
    <w:rsid w:val="00E164A5"/>
    <w:rsid w:val="00E719E0"/>
    <w:rsid w:val="00EA5FE3"/>
    <w:rsid w:val="00EC665B"/>
    <w:rsid w:val="00ED4042"/>
    <w:rsid w:val="00FB1ADF"/>
    <w:rsid w:val="00FC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2821A257"/>
  <w15:docId w15:val="{11A76597-8566-4D63-B2D4-E6CB45B5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A5F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5F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A5FE3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A5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5FE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A6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6C87"/>
  </w:style>
  <w:style w:type="paragraph" w:styleId="Pieddepage">
    <w:name w:val="footer"/>
    <w:basedOn w:val="Normal"/>
    <w:link w:val="PieddepageCar"/>
    <w:uiPriority w:val="99"/>
    <w:unhideWhenUsed/>
    <w:rsid w:val="001A6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6C87"/>
  </w:style>
  <w:style w:type="paragraph" w:styleId="Paragraphedeliste">
    <w:name w:val="List Paragraph"/>
    <w:basedOn w:val="Normal"/>
    <w:uiPriority w:val="34"/>
    <w:qFormat/>
    <w:rsid w:val="00D31E7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53F7A"/>
    <w:rPr>
      <w:color w:val="17BBF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2.jpeg"/></Relationships>
</file>

<file path=word/theme/theme1.xml><?xml version="1.0" encoding="utf-8"?>
<a:theme xmlns:a="http://schemas.openxmlformats.org/drawingml/2006/main" name="Verv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Datar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Despi</dc:creator>
  <cp:lastModifiedBy>Denis SABARDINE</cp:lastModifiedBy>
  <cp:revision>3</cp:revision>
  <cp:lastPrinted>2016-09-13T11:43:00Z</cp:lastPrinted>
  <dcterms:created xsi:type="dcterms:W3CDTF">2016-09-13T11:28:00Z</dcterms:created>
  <dcterms:modified xsi:type="dcterms:W3CDTF">2016-09-13T11:47:00Z</dcterms:modified>
</cp:coreProperties>
</file>