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9E9FB33" w14:textId="77777777" w:rsidR="0026075D" w:rsidRDefault="0026075D" w:rsidP="00BE2001">
      <w:pPr>
        <w:rPr>
          <w:b/>
        </w:rPr>
      </w:pPr>
    </w:p>
    <w:p w14:paraId="3BE5C09F" w14:textId="77777777" w:rsidR="00E93104" w:rsidRPr="00296D1B" w:rsidRDefault="00E93104" w:rsidP="00E93104">
      <w:pPr>
        <w:pStyle w:val="Fondacouverture2"/>
        <w:rPr>
          <w:lang w:val="fr-FR"/>
        </w:rPr>
      </w:pPr>
      <w:r w:rsidRPr="00296D1B">
        <w:rPr>
          <w:lang w:val="fr-FR"/>
        </w:rPr>
        <w:t>Université Faire Ensemble 2020</w:t>
      </w:r>
    </w:p>
    <w:p w14:paraId="781B6894" w14:textId="77777777" w:rsidR="00E93104" w:rsidRDefault="00E93104" w:rsidP="00E93104">
      <w:pPr>
        <w:pStyle w:val="Fondatitre1bleu1"/>
      </w:pPr>
      <w:r w:rsidRPr="00296D1B">
        <w:t>7</w:t>
      </w:r>
      <w:r>
        <w:t>-</w:t>
      </w:r>
      <w:r w:rsidRPr="00296D1B">
        <w:t>8 avril 2016</w:t>
      </w:r>
      <w:r>
        <w:t xml:space="preserve"> /</w:t>
      </w:r>
      <w:r w:rsidRPr="00296D1B">
        <w:t xml:space="preserve"> Halle </w:t>
      </w:r>
      <w:proofErr w:type="spellStart"/>
      <w:r w:rsidRPr="00296D1B">
        <w:t>Pajol</w:t>
      </w:r>
      <w:proofErr w:type="spellEnd"/>
      <w:r>
        <w:t xml:space="preserve"> </w:t>
      </w:r>
      <w:r w:rsidRPr="00296D1B">
        <w:t xml:space="preserve"> </w:t>
      </w:r>
    </w:p>
    <w:p w14:paraId="4E87E748" w14:textId="58245967" w:rsidR="00E93104" w:rsidRPr="00296D1B" w:rsidRDefault="00E93104" w:rsidP="00E93104">
      <w:pPr>
        <w:pStyle w:val="Fondatitre1bleu1"/>
      </w:pPr>
      <w:r>
        <w:t xml:space="preserve">20 Esplanade Nathalie </w:t>
      </w:r>
      <w:r w:rsidR="00D94008">
        <w:t>Sarraute</w:t>
      </w:r>
      <w:r>
        <w:t xml:space="preserve"> 75 018 </w:t>
      </w:r>
      <w:r w:rsidRPr="00296D1B">
        <w:t>Paris</w:t>
      </w:r>
    </w:p>
    <w:p w14:paraId="4EC09630" w14:textId="77777777" w:rsidR="00E93104" w:rsidRDefault="00E93104" w:rsidP="0007601F">
      <w:pPr>
        <w:spacing w:after="0"/>
        <w:rPr>
          <w:b/>
        </w:rPr>
      </w:pPr>
    </w:p>
    <w:p w14:paraId="1B67C834" w14:textId="7F860C9B" w:rsidR="00BF0F2B" w:rsidRPr="00E93104" w:rsidRDefault="00317AA6" w:rsidP="00E93104">
      <w:pPr>
        <w:pStyle w:val="Fondaexergue"/>
      </w:pPr>
      <w:r w:rsidRPr="00E93104">
        <w:t>La prospective au service de l’action</w:t>
      </w:r>
    </w:p>
    <w:p w14:paraId="77784563" w14:textId="77777777" w:rsidR="0007601F" w:rsidRDefault="0007601F" w:rsidP="00BE2001"/>
    <w:p w14:paraId="387F5884" w14:textId="2723537C" w:rsidR="00317AA6" w:rsidRPr="00E93104" w:rsidRDefault="00E158D4" w:rsidP="00E93104">
      <w:pPr>
        <w:spacing w:after="0"/>
        <w:jc w:val="both"/>
        <w:rPr>
          <w:rFonts w:ascii="Bree Lt" w:eastAsia="Calibri" w:hAnsi="Bree Lt" w:cs="Bree Lt"/>
          <w:color w:val="000000"/>
          <w:spacing w:val="-4"/>
          <w:szCs w:val="20"/>
        </w:rPr>
      </w:pPr>
      <w:hyperlink r:id="rId5" w:history="1">
        <w:r w:rsidR="00BE2001" w:rsidRPr="00261915">
          <w:rPr>
            <w:rStyle w:val="Lienhypertexte"/>
            <w:rFonts w:ascii="Bree Lt" w:hAnsi="Bree Lt"/>
            <w:b/>
            <w:sz w:val="24"/>
          </w:rPr>
          <w:t>La Fonda</w:t>
        </w:r>
      </w:hyperlink>
      <w:r w:rsidR="00BE2001" w:rsidRPr="00E93104">
        <w:rPr>
          <w:sz w:val="24"/>
        </w:rPr>
        <w:t xml:space="preserve"> </w:t>
      </w:r>
      <w:r w:rsidR="00BE2001" w:rsidRPr="00E93104">
        <w:rPr>
          <w:rFonts w:ascii="Bree Lt" w:eastAsia="Calibri" w:hAnsi="Bree Lt" w:cs="Bree Lt"/>
          <w:color w:val="000000"/>
          <w:spacing w:val="-4"/>
          <w:szCs w:val="20"/>
        </w:rPr>
        <w:t>vous invite à la troisième Université Faire ensembl</w:t>
      </w:r>
      <w:r w:rsidR="003767D3" w:rsidRPr="00E93104">
        <w:rPr>
          <w:rFonts w:ascii="Bree Lt" w:eastAsia="Calibri" w:hAnsi="Bree Lt" w:cs="Bree Lt"/>
          <w:color w:val="000000"/>
          <w:spacing w:val="-4"/>
          <w:szCs w:val="20"/>
        </w:rPr>
        <w:t>e 2020</w:t>
      </w:r>
      <w:r w:rsidR="00C84958" w:rsidRPr="00E93104">
        <w:rPr>
          <w:rFonts w:ascii="Bree Lt" w:eastAsia="Calibri" w:hAnsi="Bree Lt" w:cs="Bree Lt"/>
          <w:color w:val="000000"/>
          <w:spacing w:val="-4"/>
          <w:szCs w:val="20"/>
        </w:rPr>
        <w:t>,</w:t>
      </w:r>
      <w:r w:rsidR="003767D3" w:rsidRPr="00E93104">
        <w:rPr>
          <w:rFonts w:ascii="Bree Lt" w:eastAsia="Calibri" w:hAnsi="Bree Lt" w:cs="Bree Lt"/>
          <w:color w:val="000000"/>
          <w:spacing w:val="-4"/>
          <w:szCs w:val="20"/>
        </w:rPr>
        <w:t xml:space="preserve"> les 7 et 8 avril à </w:t>
      </w:r>
      <w:r w:rsidR="00C84958" w:rsidRPr="00E93104">
        <w:rPr>
          <w:rFonts w:ascii="Bree Lt" w:eastAsia="Calibri" w:hAnsi="Bree Lt" w:cs="Bree Lt"/>
          <w:color w:val="000000"/>
          <w:spacing w:val="-4"/>
          <w:szCs w:val="20"/>
        </w:rPr>
        <w:t xml:space="preserve">la Halle </w:t>
      </w:r>
      <w:proofErr w:type="spellStart"/>
      <w:r w:rsidR="00C84958" w:rsidRPr="00E93104">
        <w:rPr>
          <w:rFonts w:ascii="Bree Lt" w:eastAsia="Calibri" w:hAnsi="Bree Lt" w:cs="Bree Lt"/>
          <w:color w:val="000000"/>
          <w:spacing w:val="-4"/>
          <w:szCs w:val="20"/>
        </w:rPr>
        <w:t>Pajol</w:t>
      </w:r>
      <w:proofErr w:type="spellEnd"/>
      <w:r w:rsidR="00E93104">
        <w:rPr>
          <w:rFonts w:ascii="Bree Lt" w:eastAsia="Calibri" w:hAnsi="Bree Lt" w:cs="Bree Lt"/>
          <w:color w:val="000000"/>
          <w:spacing w:val="-4"/>
          <w:szCs w:val="20"/>
        </w:rPr>
        <w:t>.</w:t>
      </w:r>
    </w:p>
    <w:p w14:paraId="332B81E7" w14:textId="77777777" w:rsidR="00E93104" w:rsidRDefault="00E93104" w:rsidP="00E93104">
      <w:pPr>
        <w:jc w:val="both"/>
        <w:rPr>
          <w:rFonts w:ascii="Bree Lt" w:eastAsia="Calibri" w:hAnsi="Bree Lt" w:cs="Bree Lt"/>
          <w:color w:val="000000"/>
          <w:spacing w:val="-4"/>
          <w:szCs w:val="20"/>
        </w:rPr>
      </w:pPr>
    </w:p>
    <w:p w14:paraId="25A73896" w14:textId="77777777" w:rsidR="00BE2001" w:rsidRPr="00E93104" w:rsidRDefault="00BE2001" w:rsidP="00E93104">
      <w:pPr>
        <w:jc w:val="both"/>
        <w:rPr>
          <w:rFonts w:ascii="Bree Lt" w:eastAsia="Calibri" w:hAnsi="Bree Lt" w:cs="Bree Lt"/>
          <w:color w:val="000000"/>
          <w:spacing w:val="-4"/>
          <w:szCs w:val="20"/>
        </w:rPr>
      </w:pPr>
      <w:r w:rsidRPr="00E93104">
        <w:rPr>
          <w:rFonts w:ascii="Bree Lt" w:eastAsia="Calibri" w:hAnsi="Bree Lt" w:cs="Bree Lt"/>
          <w:color w:val="000000"/>
          <w:spacing w:val="-4"/>
          <w:szCs w:val="20"/>
        </w:rPr>
        <w:t>En lançant en 2010 la démarche prospective Faire ensemble 2020, la Fonda répondait au besoin exprimé par les associations d'élargir leur horizon stratégique au-delà des contraintes de gestion du quotidien. Depuis</w:t>
      </w:r>
      <w:r w:rsidR="00C84958" w:rsidRPr="00E93104">
        <w:rPr>
          <w:rFonts w:ascii="Bree Lt" w:eastAsia="Calibri" w:hAnsi="Bree Lt" w:cs="Bree Lt"/>
          <w:color w:val="000000"/>
          <w:spacing w:val="-4"/>
          <w:szCs w:val="20"/>
        </w:rPr>
        <w:t>,</w:t>
      </w:r>
      <w:r w:rsidRPr="00E93104">
        <w:rPr>
          <w:rFonts w:ascii="Bree Lt" w:eastAsia="Calibri" w:hAnsi="Bree Lt" w:cs="Bree Lt"/>
          <w:color w:val="000000"/>
          <w:spacing w:val="-4"/>
          <w:szCs w:val="20"/>
        </w:rPr>
        <w:t xml:space="preserve"> l'attitude prospective a acquis une réelle légitimité dans le monde associatif.</w:t>
      </w:r>
    </w:p>
    <w:p w14:paraId="1B328A64" w14:textId="6550B05F" w:rsidR="004A1BD8" w:rsidRPr="00E93104" w:rsidRDefault="00BD1D11" w:rsidP="00E93104">
      <w:pPr>
        <w:jc w:val="both"/>
        <w:rPr>
          <w:rFonts w:ascii="Bree Lt" w:eastAsia="Calibri" w:hAnsi="Bree Lt" w:cs="Bree Lt"/>
          <w:color w:val="000000"/>
          <w:spacing w:val="-4"/>
          <w:szCs w:val="20"/>
        </w:rPr>
      </w:pPr>
      <w:r>
        <w:rPr>
          <w:rFonts w:ascii="Bree Lt" w:eastAsia="Calibri" w:hAnsi="Bree Lt" w:cs="Bree Lt"/>
          <w:color w:val="000000"/>
          <w:spacing w:val="-4"/>
          <w:szCs w:val="20"/>
        </w:rPr>
        <w:t>L’Université</w:t>
      </w:r>
      <w:r w:rsidR="008C15FE" w:rsidRPr="00E93104">
        <w:rPr>
          <w:rFonts w:ascii="Bree Lt" w:eastAsia="Calibri" w:hAnsi="Bree Lt" w:cs="Bree Lt"/>
          <w:color w:val="000000"/>
          <w:spacing w:val="-4"/>
          <w:szCs w:val="20"/>
        </w:rPr>
        <w:t xml:space="preserve"> réuni</w:t>
      </w:r>
      <w:r w:rsidR="00261915">
        <w:rPr>
          <w:rFonts w:ascii="Bree Lt" w:eastAsia="Calibri" w:hAnsi="Bree Lt" w:cs="Bree Lt"/>
          <w:color w:val="000000"/>
          <w:spacing w:val="-4"/>
          <w:szCs w:val="20"/>
        </w:rPr>
        <w:t>ra</w:t>
      </w:r>
      <w:r w:rsidR="00BE2001" w:rsidRPr="00E93104">
        <w:rPr>
          <w:rFonts w:ascii="Bree Lt" w:eastAsia="Calibri" w:hAnsi="Bree Lt" w:cs="Bree Lt"/>
          <w:color w:val="000000"/>
          <w:spacing w:val="-4"/>
          <w:szCs w:val="20"/>
        </w:rPr>
        <w:t xml:space="preserve"> 250 personnes</w:t>
      </w:r>
      <w:r w:rsidR="008C15FE" w:rsidRPr="00E93104">
        <w:rPr>
          <w:rFonts w:ascii="Bree Lt" w:eastAsia="Calibri" w:hAnsi="Bree Lt" w:cs="Bree Lt"/>
          <w:color w:val="000000"/>
          <w:spacing w:val="-4"/>
          <w:szCs w:val="20"/>
        </w:rPr>
        <w:t> :</w:t>
      </w:r>
      <w:r w:rsidR="00BE2001" w:rsidRPr="00E93104">
        <w:rPr>
          <w:rFonts w:ascii="Bree Lt" w:eastAsia="Calibri" w:hAnsi="Bree Lt" w:cs="Bree Lt"/>
          <w:color w:val="000000"/>
          <w:spacing w:val="-4"/>
          <w:szCs w:val="20"/>
        </w:rPr>
        <w:t xml:space="preserve"> responsables associatifs, </w:t>
      </w:r>
      <w:r w:rsidR="008C15FE" w:rsidRPr="00E93104">
        <w:rPr>
          <w:rFonts w:ascii="Bree Lt" w:eastAsia="Calibri" w:hAnsi="Bree Lt" w:cs="Bree Lt"/>
          <w:color w:val="000000"/>
          <w:spacing w:val="-4"/>
          <w:szCs w:val="20"/>
        </w:rPr>
        <w:t xml:space="preserve">intellectuels, </w:t>
      </w:r>
      <w:r w:rsidR="00BE2001" w:rsidRPr="00E93104">
        <w:rPr>
          <w:rFonts w:ascii="Bree Lt" w:eastAsia="Calibri" w:hAnsi="Bree Lt" w:cs="Bree Lt"/>
          <w:color w:val="000000"/>
          <w:spacing w:val="-4"/>
          <w:szCs w:val="20"/>
        </w:rPr>
        <w:t xml:space="preserve">mais aussi acteurs du monde l’entreprise </w:t>
      </w:r>
      <w:r w:rsidR="008C15FE" w:rsidRPr="00E93104">
        <w:rPr>
          <w:rFonts w:ascii="Bree Lt" w:eastAsia="Calibri" w:hAnsi="Bree Lt" w:cs="Bree Lt"/>
          <w:color w:val="000000"/>
          <w:spacing w:val="-4"/>
          <w:szCs w:val="20"/>
        </w:rPr>
        <w:t xml:space="preserve">et </w:t>
      </w:r>
      <w:r w:rsidR="00BE2001" w:rsidRPr="00E93104">
        <w:rPr>
          <w:rFonts w:ascii="Bree Lt" w:eastAsia="Calibri" w:hAnsi="Bree Lt" w:cs="Bree Lt"/>
          <w:color w:val="000000"/>
          <w:spacing w:val="-4"/>
          <w:szCs w:val="20"/>
        </w:rPr>
        <w:t xml:space="preserve">de </w:t>
      </w:r>
      <w:proofErr w:type="gramStart"/>
      <w:r w:rsidR="00BE2001" w:rsidRPr="00E93104">
        <w:rPr>
          <w:rFonts w:ascii="Bree Lt" w:eastAsia="Calibri" w:hAnsi="Bree Lt" w:cs="Bree Lt"/>
          <w:color w:val="000000"/>
          <w:spacing w:val="-4"/>
          <w:szCs w:val="20"/>
        </w:rPr>
        <w:t>la</w:t>
      </w:r>
      <w:proofErr w:type="gramEnd"/>
      <w:r w:rsidR="00BE2001" w:rsidRPr="00E93104">
        <w:rPr>
          <w:rFonts w:ascii="Bree Lt" w:eastAsia="Calibri" w:hAnsi="Bree Lt" w:cs="Bree Lt"/>
          <w:color w:val="000000"/>
          <w:spacing w:val="-4"/>
          <w:szCs w:val="20"/>
        </w:rPr>
        <w:t xml:space="preserve"> sphère publique</w:t>
      </w:r>
      <w:r w:rsidR="00317AA6" w:rsidRPr="00E93104">
        <w:rPr>
          <w:rFonts w:ascii="Bree Lt" w:eastAsia="Calibri" w:hAnsi="Bree Lt" w:cs="Bree Lt"/>
          <w:color w:val="000000"/>
          <w:spacing w:val="-4"/>
          <w:szCs w:val="20"/>
        </w:rPr>
        <w:t xml:space="preserve">. </w:t>
      </w:r>
    </w:p>
    <w:p w14:paraId="33AA3C25" w14:textId="70414A62" w:rsidR="00BF0F2B" w:rsidRDefault="00AA2259" w:rsidP="00E93104">
      <w:pPr>
        <w:jc w:val="both"/>
        <w:rPr>
          <w:rFonts w:ascii="Bree Lt" w:eastAsia="Calibri" w:hAnsi="Bree Lt" w:cs="Bree Lt"/>
          <w:color w:val="000000"/>
          <w:spacing w:val="-4"/>
          <w:szCs w:val="20"/>
        </w:rPr>
      </w:pPr>
      <w:r w:rsidRPr="00E93104">
        <w:rPr>
          <w:rFonts w:ascii="Bree Lt" w:eastAsia="Calibri" w:hAnsi="Bree Lt" w:cs="Bree Lt"/>
          <w:color w:val="000000"/>
          <w:spacing w:val="-4"/>
          <w:szCs w:val="20"/>
        </w:rPr>
        <w:t xml:space="preserve">Avec 2020 en ligne de mire, </w:t>
      </w:r>
      <w:r w:rsidR="00261915">
        <w:rPr>
          <w:rFonts w:ascii="Bree Lt" w:eastAsia="Calibri" w:hAnsi="Bree Lt" w:cs="Bree Lt"/>
          <w:color w:val="000000"/>
          <w:spacing w:val="-4"/>
          <w:szCs w:val="20"/>
        </w:rPr>
        <w:t xml:space="preserve">la Fonda et </w:t>
      </w:r>
      <w:r w:rsidR="00317AA6" w:rsidRPr="00E93104">
        <w:rPr>
          <w:rFonts w:ascii="Bree Lt" w:eastAsia="Calibri" w:hAnsi="Bree Lt" w:cs="Bree Lt"/>
          <w:color w:val="000000"/>
          <w:spacing w:val="-4"/>
          <w:szCs w:val="20"/>
        </w:rPr>
        <w:t>ses partenaires affirme</w:t>
      </w:r>
      <w:r w:rsidR="00261915">
        <w:rPr>
          <w:rFonts w:ascii="Bree Lt" w:eastAsia="Calibri" w:hAnsi="Bree Lt" w:cs="Bree Lt"/>
          <w:color w:val="000000"/>
          <w:spacing w:val="-4"/>
          <w:szCs w:val="20"/>
        </w:rPr>
        <w:t>nt</w:t>
      </w:r>
      <w:r w:rsidR="00317AA6" w:rsidRPr="00E93104">
        <w:rPr>
          <w:rFonts w:ascii="Bree Lt" w:eastAsia="Calibri" w:hAnsi="Bree Lt" w:cs="Bree Lt"/>
          <w:color w:val="000000"/>
          <w:spacing w:val="-4"/>
          <w:szCs w:val="20"/>
        </w:rPr>
        <w:t xml:space="preserve"> leur volonté </w:t>
      </w:r>
      <w:r w:rsidRPr="00E93104">
        <w:rPr>
          <w:rFonts w:ascii="Bree Lt" w:eastAsia="Calibri" w:hAnsi="Bree Lt" w:cs="Bree Lt"/>
          <w:color w:val="000000"/>
          <w:spacing w:val="-4"/>
          <w:szCs w:val="20"/>
        </w:rPr>
        <w:t xml:space="preserve">d’ancrer la démarche prospective dans l’action. </w:t>
      </w:r>
      <w:r w:rsidR="006F3EFC" w:rsidRPr="00E93104">
        <w:rPr>
          <w:rFonts w:ascii="Bree Lt" w:eastAsia="Calibri" w:hAnsi="Bree Lt" w:cs="Bree Lt"/>
          <w:color w:val="000000"/>
          <w:spacing w:val="-4"/>
          <w:szCs w:val="20"/>
        </w:rPr>
        <w:t xml:space="preserve">Les objectifs de cette </w:t>
      </w:r>
      <w:r w:rsidR="005A62F7" w:rsidRPr="00E93104">
        <w:rPr>
          <w:rFonts w:ascii="Bree Lt" w:eastAsia="Calibri" w:hAnsi="Bree Lt" w:cs="Bree Lt"/>
          <w:color w:val="000000"/>
          <w:spacing w:val="-4"/>
          <w:szCs w:val="20"/>
        </w:rPr>
        <w:t xml:space="preserve">troisième université </w:t>
      </w:r>
      <w:r w:rsidR="006F3EFC" w:rsidRPr="00E93104">
        <w:rPr>
          <w:rFonts w:ascii="Bree Lt" w:eastAsia="Calibri" w:hAnsi="Bree Lt" w:cs="Bree Lt"/>
          <w:color w:val="000000"/>
          <w:spacing w:val="-4"/>
          <w:szCs w:val="20"/>
        </w:rPr>
        <w:t>sont</w:t>
      </w:r>
      <w:r w:rsidR="00BE2001" w:rsidRPr="00E93104">
        <w:rPr>
          <w:rFonts w:ascii="Bree Lt" w:eastAsia="Calibri" w:hAnsi="Bree Lt" w:cs="Bree Lt"/>
          <w:color w:val="000000"/>
          <w:spacing w:val="-4"/>
          <w:szCs w:val="20"/>
        </w:rPr>
        <w:t xml:space="preserve"> de faire dialoguer différentes </w:t>
      </w:r>
      <w:r w:rsidR="00BF0F2B" w:rsidRPr="00E93104">
        <w:rPr>
          <w:rFonts w:ascii="Bree Lt" w:eastAsia="Calibri" w:hAnsi="Bree Lt" w:cs="Bree Lt"/>
          <w:color w:val="000000"/>
          <w:spacing w:val="-4"/>
          <w:szCs w:val="20"/>
        </w:rPr>
        <w:t>analyses</w:t>
      </w:r>
      <w:r w:rsidR="00BE2001" w:rsidRPr="00E93104">
        <w:rPr>
          <w:rFonts w:ascii="Bree Lt" w:eastAsia="Calibri" w:hAnsi="Bree Lt" w:cs="Bree Lt"/>
          <w:color w:val="000000"/>
          <w:spacing w:val="-4"/>
          <w:szCs w:val="20"/>
        </w:rPr>
        <w:t xml:space="preserve"> prospectives, </w:t>
      </w:r>
      <w:r w:rsidR="00BF0F2B" w:rsidRPr="00E93104">
        <w:rPr>
          <w:rFonts w:ascii="Bree Lt" w:eastAsia="Calibri" w:hAnsi="Bree Lt" w:cs="Bree Lt"/>
          <w:color w:val="000000"/>
          <w:spacing w:val="-4"/>
          <w:szCs w:val="20"/>
        </w:rPr>
        <w:t>d’éclairer</w:t>
      </w:r>
      <w:r w:rsidR="00BE2001" w:rsidRPr="00E93104">
        <w:rPr>
          <w:rFonts w:ascii="Bree Lt" w:eastAsia="Calibri" w:hAnsi="Bree Lt" w:cs="Bree Lt"/>
          <w:color w:val="000000"/>
          <w:spacing w:val="-4"/>
          <w:szCs w:val="20"/>
        </w:rPr>
        <w:t xml:space="preserve"> </w:t>
      </w:r>
      <w:r w:rsidR="00BF0F2B" w:rsidRPr="00E93104">
        <w:rPr>
          <w:rFonts w:ascii="Bree Lt" w:eastAsia="Calibri" w:hAnsi="Bree Lt" w:cs="Bree Lt"/>
          <w:color w:val="000000"/>
          <w:spacing w:val="-4"/>
          <w:szCs w:val="20"/>
        </w:rPr>
        <w:t>des questions essentielles pour l’avenir</w:t>
      </w:r>
      <w:r w:rsidR="006F3EFC" w:rsidRPr="00E93104">
        <w:rPr>
          <w:rFonts w:ascii="Bree Lt" w:eastAsia="Calibri" w:hAnsi="Bree Lt" w:cs="Bree Lt"/>
          <w:color w:val="000000"/>
          <w:spacing w:val="-4"/>
          <w:szCs w:val="20"/>
        </w:rPr>
        <w:t>,</w:t>
      </w:r>
      <w:r w:rsidR="00BF0F2B" w:rsidRPr="00E93104">
        <w:rPr>
          <w:rFonts w:ascii="Bree Lt" w:eastAsia="Calibri" w:hAnsi="Bree Lt" w:cs="Bree Lt"/>
          <w:color w:val="000000"/>
          <w:spacing w:val="-4"/>
          <w:szCs w:val="20"/>
        </w:rPr>
        <w:t> </w:t>
      </w:r>
      <w:r w:rsidR="006F3EFC" w:rsidRPr="00E93104">
        <w:rPr>
          <w:rFonts w:ascii="Bree Lt" w:eastAsia="Calibri" w:hAnsi="Bree Lt" w:cs="Bree Lt"/>
          <w:color w:val="000000"/>
          <w:spacing w:val="-4"/>
          <w:szCs w:val="20"/>
        </w:rPr>
        <w:t>mais aussi</w:t>
      </w:r>
      <w:r w:rsidR="00BE2001" w:rsidRPr="00E93104">
        <w:rPr>
          <w:rFonts w:ascii="Bree Lt" w:eastAsia="Calibri" w:hAnsi="Bree Lt" w:cs="Bree Lt"/>
          <w:color w:val="000000"/>
          <w:spacing w:val="-4"/>
          <w:szCs w:val="20"/>
        </w:rPr>
        <w:t xml:space="preserve"> de contribuer à l’émergence de </w:t>
      </w:r>
      <w:r w:rsidR="00BF0F2B" w:rsidRPr="00E93104">
        <w:rPr>
          <w:rFonts w:ascii="Bree Lt" w:eastAsia="Calibri" w:hAnsi="Bree Lt" w:cs="Bree Lt"/>
          <w:color w:val="000000"/>
          <w:spacing w:val="-4"/>
          <w:szCs w:val="20"/>
        </w:rPr>
        <w:t>« </w:t>
      </w:r>
      <w:r w:rsidR="00E158D4">
        <w:rPr>
          <w:rFonts w:ascii="Bree Lt" w:eastAsia="Calibri" w:hAnsi="Bree Lt" w:cs="Bree Lt"/>
          <w:color w:val="000000"/>
          <w:spacing w:val="-4"/>
          <w:szCs w:val="20"/>
        </w:rPr>
        <w:t>communautés d’action</w:t>
      </w:r>
      <w:bookmarkStart w:id="0" w:name="_GoBack"/>
      <w:bookmarkEnd w:id="0"/>
      <w:r w:rsidR="00BF0F2B" w:rsidRPr="00E93104">
        <w:rPr>
          <w:rFonts w:ascii="Bree Lt" w:eastAsia="Calibri" w:hAnsi="Bree Lt" w:cs="Bree Lt"/>
          <w:color w:val="000000"/>
          <w:spacing w:val="-4"/>
          <w:szCs w:val="20"/>
        </w:rPr>
        <w:t> »</w:t>
      </w:r>
      <w:r w:rsidR="00A14F33" w:rsidRPr="00E93104">
        <w:rPr>
          <w:rFonts w:ascii="Bree Lt" w:eastAsia="Calibri" w:hAnsi="Bree Lt" w:cs="Bree Lt"/>
          <w:color w:val="000000"/>
          <w:spacing w:val="-4"/>
          <w:szCs w:val="20"/>
        </w:rPr>
        <w:t xml:space="preserve">, déclinaisons opérationnelles du Faire ensemble </w:t>
      </w:r>
      <w:r w:rsidR="00BE2001" w:rsidRPr="00E93104">
        <w:rPr>
          <w:rFonts w:ascii="Bree Lt" w:eastAsia="Calibri" w:hAnsi="Bree Lt" w:cs="Bree Lt"/>
          <w:color w:val="000000"/>
          <w:spacing w:val="-4"/>
          <w:szCs w:val="20"/>
        </w:rPr>
        <w:t xml:space="preserve">pour répondre aux grands défis qui se posent à notre société. </w:t>
      </w:r>
    </w:p>
    <w:p w14:paraId="176212DD" w14:textId="77777777" w:rsidR="00261915" w:rsidRPr="00E93104" w:rsidRDefault="00261915" w:rsidP="00261915">
      <w:pPr>
        <w:jc w:val="both"/>
        <w:rPr>
          <w:rFonts w:ascii="Bree Lt" w:eastAsia="Calibri" w:hAnsi="Bree Lt" w:cs="Bree Lt"/>
          <w:color w:val="000000"/>
          <w:spacing w:val="-4"/>
          <w:szCs w:val="20"/>
        </w:rPr>
      </w:pPr>
      <w:r w:rsidRPr="00E93104">
        <w:rPr>
          <w:rFonts w:ascii="Bree Lt" w:eastAsia="Calibri" w:hAnsi="Bree Lt" w:cs="Bree Lt"/>
          <w:color w:val="000000"/>
          <w:spacing w:val="-4"/>
          <w:szCs w:val="20"/>
        </w:rPr>
        <w:t>L’université doit nous permettre de faire connaissance, c’est-à-dire à la fois de susciter des rencontres, mais aussi de mobiliser nos connaissances respectives pour alimenter de la décision stratégique, via de nouvelles alliances.</w:t>
      </w:r>
    </w:p>
    <w:p w14:paraId="24D21569" w14:textId="2B1E5900" w:rsidR="00BE2001" w:rsidRPr="00E93104" w:rsidRDefault="004A1BD8" w:rsidP="00E93104">
      <w:pPr>
        <w:jc w:val="both"/>
        <w:rPr>
          <w:rFonts w:ascii="Bree Lt" w:eastAsia="Calibri" w:hAnsi="Bree Lt" w:cs="Bree Lt"/>
          <w:color w:val="000000"/>
          <w:spacing w:val="-4"/>
          <w:szCs w:val="20"/>
        </w:rPr>
      </w:pPr>
      <w:r w:rsidRPr="00E93104">
        <w:rPr>
          <w:rFonts w:ascii="Bree Lt" w:eastAsia="Calibri" w:hAnsi="Bree Lt" w:cs="Bree Lt"/>
          <w:color w:val="000000"/>
          <w:spacing w:val="-4"/>
          <w:szCs w:val="20"/>
        </w:rPr>
        <w:t xml:space="preserve">Cette ambition </w:t>
      </w:r>
      <w:r w:rsidR="00BE2001" w:rsidRPr="00E93104">
        <w:rPr>
          <w:rFonts w:ascii="Bree Lt" w:eastAsia="Calibri" w:hAnsi="Bree Lt" w:cs="Bree Lt"/>
          <w:color w:val="000000"/>
          <w:spacing w:val="-4"/>
          <w:szCs w:val="20"/>
        </w:rPr>
        <w:t xml:space="preserve">est conforme à </w:t>
      </w:r>
      <w:r w:rsidR="005A62F7" w:rsidRPr="00E93104">
        <w:rPr>
          <w:rFonts w:ascii="Bree Lt" w:eastAsia="Calibri" w:hAnsi="Bree Lt" w:cs="Bree Lt"/>
          <w:color w:val="000000"/>
          <w:spacing w:val="-4"/>
          <w:szCs w:val="20"/>
        </w:rPr>
        <w:t xml:space="preserve">la </w:t>
      </w:r>
      <w:r w:rsidR="00BE2001" w:rsidRPr="00E93104">
        <w:rPr>
          <w:rFonts w:ascii="Bree Lt" w:eastAsia="Calibri" w:hAnsi="Bree Lt" w:cs="Bree Lt"/>
          <w:color w:val="000000"/>
          <w:spacing w:val="-4"/>
          <w:szCs w:val="20"/>
        </w:rPr>
        <w:t>mission </w:t>
      </w:r>
      <w:r w:rsidR="005A62F7" w:rsidRPr="00E93104">
        <w:rPr>
          <w:rFonts w:ascii="Bree Lt" w:eastAsia="Calibri" w:hAnsi="Bree Lt" w:cs="Bree Lt"/>
          <w:color w:val="000000"/>
          <w:spacing w:val="-4"/>
          <w:szCs w:val="20"/>
        </w:rPr>
        <w:t xml:space="preserve">de la Fonda </w:t>
      </w:r>
      <w:r w:rsidR="00BE2001" w:rsidRPr="00E93104">
        <w:rPr>
          <w:rFonts w:ascii="Bree Lt" w:eastAsia="Calibri" w:hAnsi="Bree Lt" w:cs="Bree Lt"/>
          <w:color w:val="000000"/>
          <w:spacing w:val="-4"/>
          <w:szCs w:val="20"/>
        </w:rPr>
        <w:t xml:space="preserve">: éclairer les responsables associatifs pour susciter et accompagner le changement. </w:t>
      </w:r>
    </w:p>
    <w:p w14:paraId="2A8C18F0" w14:textId="2A3E4516" w:rsidR="00B43955" w:rsidRPr="00E93104" w:rsidRDefault="00A14F33" w:rsidP="00E93104">
      <w:pPr>
        <w:jc w:val="both"/>
        <w:rPr>
          <w:rFonts w:ascii="Bree Lt" w:eastAsia="Calibri" w:hAnsi="Bree Lt" w:cs="Bree Lt"/>
          <w:color w:val="000000"/>
          <w:spacing w:val="-4"/>
          <w:szCs w:val="20"/>
        </w:rPr>
      </w:pPr>
      <w:r w:rsidRPr="00E93104">
        <w:rPr>
          <w:rFonts w:ascii="Bree Lt" w:eastAsia="Calibri" w:hAnsi="Bree Lt" w:cs="Bree Lt"/>
          <w:color w:val="000000"/>
          <w:spacing w:val="-4"/>
          <w:szCs w:val="20"/>
        </w:rPr>
        <w:t xml:space="preserve">Une large palette de propositions </w:t>
      </w:r>
      <w:proofErr w:type="gramStart"/>
      <w:r w:rsidRPr="00E93104">
        <w:rPr>
          <w:rFonts w:ascii="Bree Lt" w:eastAsia="Calibri" w:hAnsi="Bree Lt" w:cs="Bree Lt"/>
          <w:color w:val="000000"/>
          <w:spacing w:val="-4"/>
          <w:szCs w:val="20"/>
        </w:rPr>
        <w:t>sont</w:t>
      </w:r>
      <w:proofErr w:type="gramEnd"/>
      <w:r w:rsidRPr="00E93104">
        <w:rPr>
          <w:rFonts w:ascii="Bree Lt" w:eastAsia="Calibri" w:hAnsi="Bree Lt" w:cs="Bree Lt"/>
          <w:color w:val="000000"/>
          <w:spacing w:val="-4"/>
          <w:szCs w:val="20"/>
        </w:rPr>
        <w:t xml:space="preserve"> au programme</w:t>
      </w:r>
      <w:r w:rsidR="00E158D4">
        <w:rPr>
          <w:rFonts w:ascii="Bree Lt" w:eastAsia="Calibri" w:hAnsi="Bree Lt" w:cs="Bree Lt"/>
          <w:color w:val="000000"/>
          <w:spacing w:val="-4"/>
          <w:szCs w:val="20"/>
        </w:rPr>
        <w:t xml:space="preserve"> </w:t>
      </w:r>
      <w:r w:rsidRPr="00E93104">
        <w:rPr>
          <w:rFonts w:ascii="Bree Lt" w:eastAsia="Calibri" w:hAnsi="Bree Lt" w:cs="Bree Lt"/>
          <w:color w:val="000000"/>
          <w:spacing w:val="-4"/>
          <w:szCs w:val="20"/>
        </w:rPr>
        <w:t xml:space="preserve">: </w:t>
      </w:r>
    </w:p>
    <w:p w14:paraId="5BA58714" w14:textId="77777777" w:rsidR="00A14F33" w:rsidRPr="00E93104" w:rsidRDefault="00A14F33" w:rsidP="00E93104">
      <w:pPr>
        <w:pStyle w:val="Paragraphedeliste"/>
        <w:numPr>
          <w:ilvl w:val="0"/>
          <w:numId w:val="2"/>
        </w:numPr>
        <w:jc w:val="both"/>
        <w:rPr>
          <w:rFonts w:ascii="Bree Lt" w:eastAsia="Calibri" w:hAnsi="Bree Lt" w:cs="Bree Lt"/>
          <w:color w:val="000000"/>
          <w:spacing w:val="-4"/>
          <w:szCs w:val="20"/>
        </w:rPr>
      </w:pPr>
      <w:r w:rsidRPr="00E93104">
        <w:rPr>
          <w:rFonts w:ascii="Bree Lt" w:eastAsia="Calibri" w:hAnsi="Bree Lt" w:cs="Bree Lt"/>
          <w:color w:val="000000"/>
          <w:spacing w:val="-4"/>
          <w:szCs w:val="20"/>
        </w:rPr>
        <w:t>Des tables-rondes permettant de croiser les regards d’experts d’horizons variés sur différentes transitions que nous traversons</w:t>
      </w:r>
    </w:p>
    <w:p w14:paraId="783BE693" w14:textId="77777777" w:rsidR="00A14F33" w:rsidRPr="00E93104" w:rsidRDefault="00A14F33" w:rsidP="00E93104">
      <w:pPr>
        <w:pStyle w:val="Paragraphedeliste"/>
        <w:numPr>
          <w:ilvl w:val="0"/>
          <w:numId w:val="2"/>
        </w:numPr>
        <w:jc w:val="both"/>
        <w:rPr>
          <w:rFonts w:ascii="Bree Lt" w:eastAsia="Calibri" w:hAnsi="Bree Lt" w:cs="Bree Lt"/>
          <w:color w:val="000000"/>
          <w:spacing w:val="-4"/>
          <w:szCs w:val="20"/>
        </w:rPr>
      </w:pPr>
      <w:r w:rsidRPr="00E93104">
        <w:rPr>
          <w:rFonts w:ascii="Bree Lt" w:eastAsia="Calibri" w:hAnsi="Bree Lt" w:cs="Bree Lt"/>
          <w:color w:val="000000"/>
          <w:spacing w:val="-4"/>
          <w:szCs w:val="20"/>
        </w:rPr>
        <w:t xml:space="preserve">Des défis créatifs : </w:t>
      </w:r>
    </w:p>
    <w:p w14:paraId="2D098D37" w14:textId="77777777" w:rsidR="00A14F33" w:rsidRPr="00E93104" w:rsidRDefault="000E7E7F" w:rsidP="00E93104">
      <w:pPr>
        <w:pStyle w:val="Paragraphedeliste"/>
        <w:numPr>
          <w:ilvl w:val="1"/>
          <w:numId w:val="2"/>
        </w:numPr>
        <w:jc w:val="both"/>
        <w:rPr>
          <w:rFonts w:ascii="Bree Lt" w:eastAsia="Calibri" w:hAnsi="Bree Lt" w:cs="Bree Lt"/>
          <w:color w:val="000000"/>
          <w:spacing w:val="-4"/>
          <w:szCs w:val="20"/>
        </w:rPr>
      </w:pPr>
      <w:r w:rsidRPr="00E93104">
        <w:rPr>
          <w:rFonts w:ascii="Bree Lt" w:eastAsia="Calibri" w:hAnsi="Bree Lt" w:cs="Bree Lt"/>
          <w:color w:val="000000"/>
          <w:spacing w:val="-4"/>
          <w:szCs w:val="20"/>
        </w:rPr>
        <w:t>D</w:t>
      </w:r>
      <w:r w:rsidR="00A14F33" w:rsidRPr="00E93104">
        <w:rPr>
          <w:rFonts w:ascii="Bree Lt" w:eastAsia="Calibri" w:hAnsi="Bree Lt" w:cs="Bree Lt"/>
          <w:color w:val="000000"/>
          <w:spacing w:val="-4"/>
          <w:szCs w:val="20"/>
        </w:rPr>
        <w:t>ix marathons de l’innovation, orientés solution, autour de l’écologie, de l’économie et la démocratie et du numérique</w:t>
      </w:r>
    </w:p>
    <w:p w14:paraId="627B3B8A" w14:textId="6C9656B3" w:rsidR="00A14F33" w:rsidRPr="00E93104" w:rsidRDefault="00A14F33" w:rsidP="00E93104">
      <w:pPr>
        <w:pStyle w:val="Paragraphedeliste"/>
        <w:numPr>
          <w:ilvl w:val="1"/>
          <w:numId w:val="2"/>
        </w:numPr>
        <w:jc w:val="both"/>
        <w:rPr>
          <w:rFonts w:ascii="Bree Lt" w:eastAsia="Calibri" w:hAnsi="Bree Lt" w:cs="Bree Lt"/>
          <w:color w:val="000000"/>
          <w:spacing w:val="-4"/>
          <w:szCs w:val="20"/>
        </w:rPr>
      </w:pPr>
      <w:r w:rsidRPr="00E93104">
        <w:rPr>
          <w:rFonts w:ascii="Bree Lt" w:eastAsia="Calibri" w:hAnsi="Bree Lt" w:cs="Bree Lt"/>
          <w:color w:val="000000"/>
          <w:spacing w:val="-4"/>
          <w:szCs w:val="20"/>
        </w:rPr>
        <w:t>Nouvelles du futur : des ateliers d’écriture sous contrainte, animé</w:t>
      </w:r>
      <w:r w:rsidR="0026075D" w:rsidRPr="00E93104">
        <w:rPr>
          <w:rFonts w:ascii="Bree Lt" w:eastAsia="Calibri" w:hAnsi="Bree Lt" w:cs="Bree Lt"/>
          <w:color w:val="000000"/>
          <w:spacing w:val="-4"/>
          <w:szCs w:val="20"/>
        </w:rPr>
        <w:t>s</w:t>
      </w:r>
      <w:r w:rsidRPr="00E93104">
        <w:rPr>
          <w:rFonts w:ascii="Bree Lt" w:eastAsia="Calibri" w:hAnsi="Bree Lt" w:cs="Bree Lt"/>
          <w:color w:val="000000"/>
          <w:spacing w:val="-4"/>
          <w:szCs w:val="20"/>
        </w:rPr>
        <w:t xml:space="preserve"> par un auteur oulipien</w:t>
      </w:r>
      <w:r w:rsidR="00317AA6" w:rsidRPr="00E93104">
        <w:rPr>
          <w:rFonts w:ascii="Bree Lt" w:eastAsia="Calibri" w:hAnsi="Bree Lt" w:cs="Bree Lt"/>
          <w:color w:val="000000"/>
          <w:spacing w:val="-4"/>
          <w:szCs w:val="20"/>
        </w:rPr>
        <w:t xml:space="preserve"> et un prospectiviste</w:t>
      </w:r>
    </w:p>
    <w:p w14:paraId="2CA7FEB1" w14:textId="40DE59D3" w:rsidR="00A14F33" w:rsidRPr="00E93104" w:rsidRDefault="00A14F33" w:rsidP="00E93104">
      <w:pPr>
        <w:pStyle w:val="Paragraphedeliste"/>
        <w:numPr>
          <w:ilvl w:val="0"/>
          <w:numId w:val="2"/>
        </w:numPr>
        <w:jc w:val="both"/>
        <w:rPr>
          <w:rFonts w:ascii="Bree Lt" w:eastAsia="Calibri" w:hAnsi="Bree Lt" w:cs="Bree Lt"/>
          <w:color w:val="000000"/>
          <w:spacing w:val="-4"/>
          <w:szCs w:val="20"/>
        </w:rPr>
      </w:pPr>
      <w:r w:rsidRPr="00E93104">
        <w:rPr>
          <w:rFonts w:ascii="Bree Lt" w:eastAsia="Calibri" w:hAnsi="Bree Lt" w:cs="Bree Lt"/>
          <w:color w:val="000000"/>
          <w:spacing w:val="-4"/>
          <w:szCs w:val="20"/>
        </w:rPr>
        <w:t>Des lectures et causeries</w:t>
      </w:r>
      <w:r w:rsidR="000C6573" w:rsidRPr="00E93104">
        <w:rPr>
          <w:rFonts w:ascii="Bree Lt" w:eastAsia="Calibri" w:hAnsi="Bree Lt" w:cs="Bree Lt"/>
          <w:color w:val="000000"/>
          <w:spacing w:val="-4"/>
          <w:szCs w:val="20"/>
        </w:rPr>
        <w:t>, animées</w:t>
      </w:r>
      <w:r w:rsidRPr="00E93104">
        <w:rPr>
          <w:rFonts w:ascii="Bree Lt" w:eastAsia="Calibri" w:hAnsi="Bree Lt" w:cs="Bree Lt"/>
          <w:color w:val="000000"/>
          <w:spacing w:val="-4"/>
          <w:szCs w:val="20"/>
        </w:rPr>
        <w:t xml:space="preserve"> par Vincent </w:t>
      </w:r>
      <w:proofErr w:type="spellStart"/>
      <w:r w:rsidRPr="00E93104">
        <w:rPr>
          <w:rFonts w:ascii="Bree Lt" w:eastAsia="Calibri" w:hAnsi="Bree Lt" w:cs="Bree Lt"/>
          <w:color w:val="000000"/>
          <w:spacing w:val="-4"/>
          <w:szCs w:val="20"/>
        </w:rPr>
        <w:t>Edin</w:t>
      </w:r>
      <w:proofErr w:type="spellEnd"/>
      <w:r w:rsidR="000C6573" w:rsidRPr="00E93104">
        <w:rPr>
          <w:rFonts w:ascii="Bree Lt" w:eastAsia="Calibri" w:hAnsi="Bree Lt" w:cs="Bree Lt"/>
          <w:color w:val="000000"/>
          <w:spacing w:val="-4"/>
          <w:szCs w:val="20"/>
        </w:rPr>
        <w:t xml:space="preserve"> : </w:t>
      </w:r>
      <w:r w:rsidRPr="00E93104">
        <w:rPr>
          <w:rFonts w:ascii="Bree Lt" w:eastAsia="Calibri" w:hAnsi="Bree Lt" w:cs="Bree Lt"/>
          <w:color w:val="000000"/>
          <w:spacing w:val="-4"/>
          <w:szCs w:val="20"/>
        </w:rPr>
        <w:t>des auteurs viendront parler de leur ouvrage</w:t>
      </w:r>
      <w:r w:rsidR="000C6573" w:rsidRPr="00E93104">
        <w:rPr>
          <w:rFonts w:ascii="Bree Lt" w:eastAsia="Calibri" w:hAnsi="Bree Lt" w:cs="Bree Lt"/>
          <w:color w:val="000000"/>
          <w:spacing w:val="-4"/>
          <w:szCs w:val="20"/>
        </w:rPr>
        <w:t xml:space="preserve"> et prendront le temps de dialoguer avec leur public</w:t>
      </w:r>
      <w:r w:rsidRPr="00E93104">
        <w:rPr>
          <w:rFonts w:ascii="Bree Lt" w:eastAsia="Calibri" w:hAnsi="Bree Lt" w:cs="Bree Lt"/>
          <w:color w:val="000000"/>
          <w:spacing w:val="-4"/>
          <w:szCs w:val="20"/>
        </w:rPr>
        <w:t xml:space="preserve"> ; en grand témoin, Yannick Blanc recueillera les moments forts du débat pour les partager en plénière</w:t>
      </w:r>
    </w:p>
    <w:p w14:paraId="43E292CF" w14:textId="77777777" w:rsidR="00A14F33" w:rsidRPr="00E93104" w:rsidRDefault="00A14F33" w:rsidP="00E93104">
      <w:pPr>
        <w:pStyle w:val="Paragraphedeliste"/>
        <w:numPr>
          <w:ilvl w:val="0"/>
          <w:numId w:val="2"/>
        </w:numPr>
        <w:jc w:val="both"/>
        <w:rPr>
          <w:rFonts w:ascii="Bree Lt" w:eastAsia="Calibri" w:hAnsi="Bree Lt" w:cs="Bree Lt"/>
          <w:color w:val="000000"/>
          <w:spacing w:val="-4"/>
          <w:szCs w:val="20"/>
        </w:rPr>
      </w:pPr>
      <w:r w:rsidRPr="00E93104">
        <w:rPr>
          <w:rFonts w:ascii="Bree Lt" w:eastAsia="Calibri" w:hAnsi="Bree Lt" w:cs="Bree Lt"/>
          <w:color w:val="000000"/>
          <w:spacing w:val="-4"/>
          <w:szCs w:val="20"/>
        </w:rPr>
        <w:t>Des jeux, plus ou moins sérieux</w:t>
      </w:r>
    </w:p>
    <w:p w14:paraId="6626E61D" w14:textId="77777777" w:rsidR="000E7E7F" w:rsidRPr="00E93104" w:rsidRDefault="000E7E7F" w:rsidP="00E93104">
      <w:pPr>
        <w:pStyle w:val="Paragraphedeliste"/>
        <w:numPr>
          <w:ilvl w:val="0"/>
          <w:numId w:val="2"/>
        </w:numPr>
        <w:jc w:val="both"/>
        <w:rPr>
          <w:rFonts w:ascii="Bree Lt" w:eastAsia="Calibri" w:hAnsi="Bree Lt" w:cs="Bree Lt"/>
          <w:color w:val="000000"/>
          <w:spacing w:val="-4"/>
          <w:szCs w:val="20"/>
        </w:rPr>
      </w:pPr>
      <w:r w:rsidRPr="00E93104">
        <w:rPr>
          <w:rFonts w:ascii="Bree Lt" w:eastAsia="Calibri" w:hAnsi="Bree Lt" w:cs="Bree Lt"/>
          <w:color w:val="000000"/>
          <w:spacing w:val="-4"/>
          <w:szCs w:val="20"/>
        </w:rPr>
        <w:t xml:space="preserve">Un </w:t>
      </w:r>
      <w:proofErr w:type="spellStart"/>
      <w:r w:rsidRPr="00E93104">
        <w:rPr>
          <w:rFonts w:ascii="Bree Lt" w:eastAsia="Calibri" w:hAnsi="Bree Lt" w:cs="Bree Lt"/>
          <w:color w:val="000000"/>
          <w:spacing w:val="-4"/>
          <w:szCs w:val="20"/>
        </w:rPr>
        <w:t>hackathon</w:t>
      </w:r>
      <w:proofErr w:type="spellEnd"/>
      <w:r w:rsidRPr="00E93104">
        <w:rPr>
          <w:rFonts w:ascii="Bree Lt" w:eastAsia="Calibri" w:hAnsi="Bree Lt" w:cs="Bree Lt"/>
          <w:color w:val="000000"/>
          <w:spacing w:val="-4"/>
          <w:szCs w:val="20"/>
        </w:rPr>
        <w:t xml:space="preserve"> avec la 27° Région</w:t>
      </w:r>
    </w:p>
    <w:p w14:paraId="7D56DB58" w14:textId="77777777" w:rsidR="000E7E7F" w:rsidRPr="00E93104" w:rsidRDefault="000E7E7F" w:rsidP="00E93104">
      <w:pPr>
        <w:pStyle w:val="Paragraphedeliste"/>
        <w:numPr>
          <w:ilvl w:val="0"/>
          <w:numId w:val="2"/>
        </w:numPr>
        <w:jc w:val="both"/>
        <w:rPr>
          <w:rFonts w:ascii="Bree Lt" w:eastAsia="Calibri" w:hAnsi="Bree Lt" w:cs="Bree Lt"/>
          <w:color w:val="000000"/>
          <w:spacing w:val="-4"/>
          <w:szCs w:val="20"/>
        </w:rPr>
      </w:pPr>
      <w:r w:rsidRPr="00E93104">
        <w:rPr>
          <w:rFonts w:ascii="Bree Lt" w:eastAsia="Calibri" w:hAnsi="Bree Lt" w:cs="Bree Lt"/>
          <w:color w:val="000000"/>
          <w:spacing w:val="-4"/>
          <w:szCs w:val="20"/>
        </w:rPr>
        <w:t>Une  chasse aux idées-reçues sur l’économie collaborative</w:t>
      </w:r>
    </w:p>
    <w:p w14:paraId="0829C5FE" w14:textId="77777777" w:rsidR="00A14F33" w:rsidRPr="00E93104" w:rsidRDefault="000E7E7F" w:rsidP="00E93104">
      <w:pPr>
        <w:pStyle w:val="Paragraphedeliste"/>
        <w:numPr>
          <w:ilvl w:val="0"/>
          <w:numId w:val="2"/>
        </w:numPr>
        <w:jc w:val="both"/>
        <w:rPr>
          <w:rFonts w:ascii="Bree Lt" w:eastAsia="Calibri" w:hAnsi="Bree Lt" w:cs="Bree Lt"/>
          <w:color w:val="000000"/>
          <w:spacing w:val="-4"/>
          <w:szCs w:val="20"/>
        </w:rPr>
      </w:pPr>
      <w:r w:rsidRPr="00E93104">
        <w:rPr>
          <w:rFonts w:ascii="Bree Lt" w:eastAsia="Calibri" w:hAnsi="Bree Lt" w:cs="Bree Lt"/>
          <w:color w:val="000000"/>
          <w:spacing w:val="-4"/>
          <w:szCs w:val="20"/>
        </w:rPr>
        <w:t xml:space="preserve">Et d’autres </w:t>
      </w:r>
      <w:r w:rsidR="00A14F33" w:rsidRPr="00E93104">
        <w:rPr>
          <w:rFonts w:ascii="Bree Lt" w:eastAsia="Calibri" w:hAnsi="Bree Lt" w:cs="Bree Lt"/>
          <w:color w:val="000000"/>
          <w:spacing w:val="-4"/>
          <w:szCs w:val="20"/>
        </w:rPr>
        <w:t xml:space="preserve">surprises ! </w:t>
      </w:r>
    </w:p>
    <w:p w14:paraId="459D610A" w14:textId="77777777" w:rsidR="000E7E7F" w:rsidRPr="00E93104" w:rsidRDefault="000E7E7F" w:rsidP="00E93104">
      <w:pPr>
        <w:jc w:val="both"/>
        <w:rPr>
          <w:sz w:val="24"/>
        </w:rPr>
      </w:pPr>
    </w:p>
    <w:p w14:paraId="41A08636" w14:textId="77777777" w:rsidR="000E7E7F" w:rsidRPr="00E93104" w:rsidRDefault="000E7E7F" w:rsidP="00E93104">
      <w:pPr>
        <w:jc w:val="both"/>
        <w:rPr>
          <w:sz w:val="24"/>
        </w:rPr>
      </w:pPr>
      <w:r w:rsidRPr="00E93104">
        <w:rPr>
          <w:rFonts w:ascii="Bree Lt" w:eastAsia="Calibri" w:hAnsi="Bree Lt" w:cs="Bree Lt"/>
          <w:color w:val="000000"/>
          <w:spacing w:val="-4"/>
          <w:szCs w:val="20"/>
        </w:rPr>
        <w:t>Infos pratiques et inscriptions</w:t>
      </w:r>
      <w:r w:rsidRPr="00E93104">
        <w:rPr>
          <w:sz w:val="24"/>
        </w:rPr>
        <w:t xml:space="preserve"> : </w:t>
      </w:r>
      <w:hyperlink r:id="rId6" w:history="1">
        <w:r w:rsidR="0026075D" w:rsidRPr="00E93104">
          <w:rPr>
            <w:rStyle w:val="Lienhypertexte"/>
            <w:sz w:val="24"/>
          </w:rPr>
          <w:t>http://www.fonda.asso.fr/Universite-Faire-ensemble-2020-1441.html</w:t>
        </w:r>
      </w:hyperlink>
    </w:p>
    <w:p w14:paraId="4649ADB1" w14:textId="77777777" w:rsidR="0026075D" w:rsidRPr="00E93104" w:rsidRDefault="0026075D" w:rsidP="00E93104">
      <w:pPr>
        <w:jc w:val="both"/>
        <w:rPr>
          <w:sz w:val="24"/>
        </w:rPr>
      </w:pPr>
    </w:p>
    <w:sectPr w:rsidR="0026075D" w:rsidRPr="00E93104" w:rsidSect="00E9310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oho Pro Light">
    <w:panose1 w:val="00000000000000000000"/>
    <w:charset w:val="00"/>
    <w:family w:val="roman"/>
    <w:notTrueType/>
    <w:pitch w:val="variable"/>
    <w:sig w:usb0="E00000AF" w:usb1="5000205B" w:usb2="00000000" w:usb3="00000000" w:csb0="0000009B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Soho Pro">
    <w:panose1 w:val="00000000000000000000"/>
    <w:charset w:val="00"/>
    <w:family w:val="roman"/>
    <w:notTrueType/>
    <w:pitch w:val="variable"/>
    <w:sig w:usb0="E00000AF" w:usb1="5000205B" w:usb2="00000000" w:usb3="00000000" w:csb0="0000009B" w:csb1="00000000"/>
  </w:font>
  <w:font w:name="Soho Gothic Std Thin">
    <w:panose1 w:val="00000000000000000000"/>
    <w:charset w:val="00"/>
    <w:family w:val="swiss"/>
    <w:notTrueType/>
    <w:pitch w:val="variable"/>
    <w:sig w:usb0="800000AF" w:usb1="4000205B" w:usb2="00000004" w:usb3="00000000" w:csb0="00000001" w:csb1="00000000"/>
  </w:font>
  <w:font w:name="Bree Lt">
    <w:panose1 w:val="00000000000000000000"/>
    <w:charset w:val="00"/>
    <w:family w:val="modern"/>
    <w:notTrueType/>
    <w:pitch w:val="variable"/>
    <w:sig w:usb0="A00000AF" w:usb1="5000205B" w:usb2="00000000" w:usb3="00000000" w:csb0="0000009B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682878"/>
    <w:multiLevelType w:val="hybridMultilevel"/>
    <w:tmpl w:val="7C2AF88E"/>
    <w:lvl w:ilvl="0" w:tplc="8EC239D8">
      <w:numFmt w:val="bullet"/>
      <w:lvlText w:val="•"/>
      <w:lvlJc w:val="left"/>
      <w:pPr>
        <w:ind w:left="1065" w:hanging="705"/>
      </w:pPr>
      <w:rPr>
        <w:rFonts w:ascii="Calibri" w:eastAsiaTheme="minorHAnsi" w:hAnsi="Calibri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2E5530C"/>
    <w:multiLevelType w:val="hybridMultilevel"/>
    <w:tmpl w:val="5532E07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2001"/>
    <w:rsid w:val="0007601F"/>
    <w:rsid w:val="0007603A"/>
    <w:rsid w:val="000800DA"/>
    <w:rsid w:val="000C6573"/>
    <w:rsid w:val="000E4175"/>
    <w:rsid w:val="000E7E7F"/>
    <w:rsid w:val="0026075D"/>
    <w:rsid w:val="00261915"/>
    <w:rsid w:val="00317AA6"/>
    <w:rsid w:val="003767D3"/>
    <w:rsid w:val="003D2AF4"/>
    <w:rsid w:val="004A1BD8"/>
    <w:rsid w:val="005A62F7"/>
    <w:rsid w:val="006F3EFC"/>
    <w:rsid w:val="007967D4"/>
    <w:rsid w:val="008C15FE"/>
    <w:rsid w:val="00A14F33"/>
    <w:rsid w:val="00AA2259"/>
    <w:rsid w:val="00BD1D11"/>
    <w:rsid w:val="00BE2001"/>
    <w:rsid w:val="00BF0F2B"/>
    <w:rsid w:val="00C84958"/>
    <w:rsid w:val="00D94008"/>
    <w:rsid w:val="00E158D4"/>
    <w:rsid w:val="00E93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EA54CD"/>
  <w15:docId w15:val="{C1E6A29B-ECB0-47BE-BA14-01AC8512D6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2001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A14F33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26075D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26075D"/>
    <w:rPr>
      <w:color w:val="954F72" w:themeColor="followedHyperlink"/>
      <w:u w:val="single"/>
    </w:rPr>
  </w:style>
  <w:style w:type="character" w:styleId="Marquedecommentaire">
    <w:name w:val="annotation reference"/>
    <w:basedOn w:val="Policepardfaut"/>
    <w:uiPriority w:val="99"/>
    <w:semiHidden/>
    <w:unhideWhenUsed/>
    <w:rsid w:val="00AA2259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AA2259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AA2259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A225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A2259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A2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A2259"/>
    <w:rPr>
      <w:rFonts w:ascii="Tahoma" w:hAnsi="Tahoma" w:cs="Tahoma"/>
      <w:sz w:val="16"/>
      <w:szCs w:val="16"/>
    </w:rPr>
  </w:style>
  <w:style w:type="paragraph" w:customStyle="1" w:styleId="Fondacouverture2">
    <w:name w:val="Fonda couverture 2"/>
    <w:basedOn w:val="Normal"/>
    <w:link w:val="Fondacouverture2Car"/>
    <w:qFormat/>
    <w:rsid w:val="00317AA6"/>
    <w:pPr>
      <w:autoSpaceDE w:val="0"/>
      <w:autoSpaceDN w:val="0"/>
      <w:adjustRightInd w:val="0"/>
      <w:spacing w:after="0" w:line="288" w:lineRule="auto"/>
      <w:jc w:val="both"/>
      <w:textAlignment w:val="center"/>
    </w:pPr>
    <w:rPr>
      <w:rFonts w:ascii="Soho Pro Light" w:eastAsia="Calibri" w:hAnsi="Soho Pro Light" w:cs="Minion Pro"/>
      <w:color w:val="808080"/>
      <w:sz w:val="56"/>
      <w:szCs w:val="56"/>
      <w:lang w:val="en-US"/>
    </w:rPr>
  </w:style>
  <w:style w:type="character" w:customStyle="1" w:styleId="Fondacouverture2Car">
    <w:name w:val="Fonda couverture 2 Car"/>
    <w:link w:val="Fondacouverture2"/>
    <w:rsid w:val="00317AA6"/>
    <w:rPr>
      <w:rFonts w:ascii="Soho Pro Light" w:eastAsia="Calibri" w:hAnsi="Soho Pro Light" w:cs="Minion Pro"/>
      <w:color w:val="808080"/>
      <w:sz w:val="56"/>
      <w:szCs w:val="56"/>
      <w:lang w:val="en-US"/>
    </w:rPr>
  </w:style>
  <w:style w:type="paragraph" w:customStyle="1" w:styleId="Fondatitre1bleu1">
    <w:name w:val="Fonda titre 1 bleu 1"/>
    <w:basedOn w:val="Normal"/>
    <w:link w:val="Fondatitre1bleu1Car"/>
    <w:qFormat/>
    <w:rsid w:val="00E93104"/>
    <w:pPr>
      <w:autoSpaceDE w:val="0"/>
      <w:autoSpaceDN w:val="0"/>
      <w:adjustRightInd w:val="0"/>
      <w:spacing w:after="0" w:line="288" w:lineRule="auto"/>
      <w:jc w:val="both"/>
      <w:textAlignment w:val="center"/>
    </w:pPr>
    <w:rPr>
      <w:rFonts w:ascii="Soho Pro" w:eastAsia="Calibri" w:hAnsi="Soho Pro" w:cs="Soho Pro"/>
      <w:b/>
      <w:bCs/>
      <w:color w:val="0076B8"/>
      <w:spacing w:val="-8"/>
      <w:sz w:val="40"/>
      <w:szCs w:val="40"/>
    </w:rPr>
  </w:style>
  <w:style w:type="character" w:customStyle="1" w:styleId="Fondatitre1bleu1Car">
    <w:name w:val="Fonda titre 1 bleu 1 Car"/>
    <w:link w:val="Fondatitre1bleu1"/>
    <w:rsid w:val="00E93104"/>
    <w:rPr>
      <w:rFonts w:ascii="Soho Pro" w:eastAsia="Calibri" w:hAnsi="Soho Pro" w:cs="Soho Pro"/>
      <w:b/>
      <w:bCs/>
      <w:color w:val="0076B8"/>
      <w:spacing w:val="-8"/>
      <w:sz w:val="40"/>
      <w:szCs w:val="40"/>
    </w:rPr>
  </w:style>
  <w:style w:type="paragraph" w:customStyle="1" w:styleId="Fondaexergue">
    <w:name w:val="Fonda exergue"/>
    <w:basedOn w:val="Normal"/>
    <w:link w:val="FondaexergueCar"/>
    <w:qFormat/>
    <w:rsid w:val="00E93104"/>
    <w:pPr>
      <w:autoSpaceDE w:val="0"/>
      <w:autoSpaceDN w:val="0"/>
      <w:adjustRightInd w:val="0"/>
      <w:spacing w:after="0" w:line="288" w:lineRule="auto"/>
      <w:jc w:val="both"/>
      <w:textAlignment w:val="center"/>
    </w:pPr>
    <w:rPr>
      <w:rFonts w:ascii="Soho Gothic Std Thin" w:eastAsia="Calibri" w:hAnsi="Soho Gothic Std Thin" w:cs="Soho Gothic Std Thin"/>
      <w:color w:val="0076B8"/>
      <w:spacing w:val="-8"/>
      <w:sz w:val="40"/>
      <w:szCs w:val="40"/>
    </w:rPr>
  </w:style>
  <w:style w:type="character" w:customStyle="1" w:styleId="FondaexergueCar">
    <w:name w:val="Fonda exergue Car"/>
    <w:link w:val="Fondaexergue"/>
    <w:rsid w:val="00E93104"/>
    <w:rPr>
      <w:rFonts w:ascii="Soho Gothic Std Thin" w:eastAsia="Calibri" w:hAnsi="Soho Gothic Std Thin" w:cs="Soho Gothic Std Thin"/>
      <w:color w:val="0076B8"/>
      <w:spacing w:val="-8"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fonda.asso.fr/Universite-Faire-ensemble-2020-1441.html" TargetMode="External"/><Relationship Id="rId5" Type="http://schemas.openxmlformats.org/officeDocument/2006/relationships/hyperlink" Target="http://www.fonda.asso.f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1</Pages>
  <Words>397</Words>
  <Characters>2187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Charlotte Debray</dc:creator>
  <cp:lastModifiedBy>Florence Grelet</cp:lastModifiedBy>
  <cp:revision>6</cp:revision>
  <dcterms:created xsi:type="dcterms:W3CDTF">2016-02-18T11:21:00Z</dcterms:created>
  <dcterms:modified xsi:type="dcterms:W3CDTF">2016-02-23T12:11:00Z</dcterms:modified>
</cp:coreProperties>
</file>